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89CB" w14:textId="00815112" w:rsidR="00C71331" w:rsidRPr="00C71331" w:rsidRDefault="005740C0" w:rsidP="00C71331">
      <w:pPr>
        <w:keepNext/>
        <w:spacing w:after="200" w:line="480" w:lineRule="auto"/>
        <w:jc w:val="center"/>
        <w:rPr>
          <w:rFonts w:eastAsia="Times New Roman"/>
          <w:b/>
          <w:color w:val="auto"/>
          <w:kern w:val="0"/>
          <w:sz w:val="28"/>
          <w:szCs w:val="28"/>
          <w14:ligatures w14:val="none"/>
        </w:rPr>
      </w:pPr>
      <w:bookmarkStart w:id="0" w:name="_Hlk144125644"/>
      <w:bookmarkStart w:id="1" w:name="_Hlk111203407"/>
      <w:r>
        <w:rPr>
          <w:rFonts w:eastAsia="Times New Roman"/>
          <w:b/>
          <w:color w:val="auto"/>
          <w:kern w:val="0"/>
          <w:sz w:val="28"/>
          <w:szCs w:val="28"/>
          <w14:ligatures w14:val="none"/>
        </w:rPr>
        <w:t xml:space="preserve">Behavioral Incentive Dates (“B.I.D”) </w:t>
      </w:r>
      <w:r w:rsidR="00C71331" w:rsidRPr="00C71331">
        <w:rPr>
          <w:rFonts w:eastAsia="Times New Roman"/>
          <w:b/>
          <w:color w:val="auto"/>
          <w:kern w:val="0"/>
          <w:sz w:val="28"/>
          <w:szCs w:val="28"/>
          <w14:ligatures w14:val="none"/>
        </w:rPr>
        <w:t>- EPISODE NOTES</w:t>
      </w:r>
      <w:r w:rsidR="004D4931">
        <w:rPr>
          <w:rFonts w:eastAsia="Times New Roman"/>
          <w:b/>
          <w:color w:val="auto"/>
          <w:kern w:val="0"/>
          <w:sz w:val="28"/>
          <w:szCs w:val="28"/>
          <w14:ligatures w14:val="none"/>
        </w:rPr>
        <w:t xml:space="preserve"> </w:t>
      </w:r>
    </w:p>
    <w:bookmarkEnd w:id="0"/>
    <w:p w14:paraId="4EF6EF63" w14:textId="170D770B" w:rsidR="00C71331" w:rsidRPr="00C71331" w:rsidRDefault="00C71331" w:rsidP="00C71331">
      <w:pPr>
        <w:spacing w:after="200" w:line="480" w:lineRule="auto"/>
        <w:rPr>
          <w:rFonts w:eastAsia="Times New Roman"/>
          <w:bCs/>
          <w:color w:val="auto"/>
          <w:kern w:val="0"/>
          <w:sz w:val="28"/>
          <w:szCs w:val="28"/>
          <w14:ligatures w14:val="none"/>
        </w:rPr>
      </w:pPr>
      <w:r w:rsidRPr="00C71331">
        <w:rPr>
          <w:rFonts w:eastAsia="Times New Roman"/>
          <w:bCs/>
          <w:color w:val="auto"/>
          <w:kern w:val="0"/>
          <w:sz w:val="28"/>
          <w:szCs w:val="28"/>
          <w14:ligatures w14:val="none"/>
        </w:rPr>
        <w:t>Hello everyone and welcome back to the Good Judge-Ment Podcast.  I am Wade Padgett</w:t>
      </w:r>
    </w:p>
    <w:p w14:paraId="724A7D1B" w14:textId="6A7D21C2" w:rsidR="00C71331" w:rsidRDefault="00C71331" w:rsidP="00C71331">
      <w:pPr>
        <w:spacing w:after="200" w:line="480" w:lineRule="auto"/>
        <w:rPr>
          <w:rFonts w:eastAsia="Times New Roman"/>
          <w:bCs/>
          <w:i/>
          <w:iCs/>
          <w:color w:val="auto"/>
          <w:kern w:val="0"/>
          <w:sz w:val="28"/>
          <w:szCs w:val="28"/>
          <w14:ligatures w14:val="none"/>
        </w:rPr>
      </w:pPr>
      <w:r w:rsidRPr="00C71331">
        <w:rPr>
          <w:rFonts w:eastAsia="Times New Roman"/>
          <w:bCs/>
          <w:i/>
          <w:iCs/>
          <w:color w:val="auto"/>
          <w:kern w:val="0"/>
          <w:sz w:val="28"/>
          <w:szCs w:val="28"/>
          <w14:ligatures w14:val="none"/>
        </w:rPr>
        <w:t xml:space="preserve">And I </w:t>
      </w:r>
      <w:r w:rsidR="005740C0">
        <w:rPr>
          <w:rFonts w:eastAsia="Times New Roman"/>
          <w:bCs/>
          <w:i/>
          <w:iCs/>
          <w:color w:val="auto"/>
          <w:kern w:val="0"/>
          <w:sz w:val="28"/>
          <w:szCs w:val="28"/>
          <w14:ligatures w14:val="none"/>
        </w:rPr>
        <w:t xml:space="preserve">remain </w:t>
      </w:r>
      <w:r w:rsidRPr="00C71331">
        <w:rPr>
          <w:rFonts w:eastAsia="Times New Roman"/>
          <w:bCs/>
          <w:i/>
          <w:iCs/>
          <w:color w:val="auto"/>
          <w:kern w:val="0"/>
          <w:sz w:val="28"/>
          <w:szCs w:val="28"/>
          <w14:ligatures w14:val="none"/>
        </w:rPr>
        <w:t xml:space="preserve">Tain Kell. </w:t>
      </w:r>
    </w:p>
    <w:p w14:paraId="5D84F30E" w14:textId="7D9D84D5" w:rsidR="005740C0" w:rsidRDefault="005740C0"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Tain, today we are going to discuss a topic that 1) initially was difficult to apply; and 2) which I have done wrong in the past.</w:t>
      </w:r>
    </w:p>
    <w:p w14:paraId="1EFDD1B9" w14:textId="32543F99" w:rsidR="005740C0" w:rsidRDefault="005740C0"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Wow, that does not give me much insight.  There are lots of things we have struggled to understand and have done wrong while on the bench.  Tell me more.</w:t>
      </w:r>
    </w:p>
    <w:p w14:paraId="65189570" w14:textId="463F561C" w:rsidR="005740C0" w:rsidRDefault="005740C0"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That’s true – but today, we are going to discuss Behavioral Incentive Dates</w:t>
      </w:r>
    </w:p>
    <w:p w14:paraId="06D751CF" w14:textId="0E384A38" w:rsidR="005740C0" w:rsidRDefault="005740C0"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Oh yes, the “B.I.D” – I remember it well</w:t>
      </w:r>
    </w:p>
    <w:p w14:paraId="26A49823" w14:textId="21248F5E" w:rsidR="005740C0" w:rsidRDefault="005740C0"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This episode may well be a bit shorter than our usual episodes – but we have honestly struggled with this topic over the years and we thought that we may share some recent cases with our audience – just in case they have struggled with B.I.D.s</w:t>
      </w:r>
    </w:p>
    <w:p w14:paraId="129CCF22" w14:textId="5085599C" w:rsidR="005740C0" w:rsidRDefault="005740C0"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With that all said, let’s dive right in.</w:t>
      </w:r>
    </w:p>
    <w:p w14:paraId="26CB89AB" w14:textId="4D0AEFFE" w:rsidR="005740C0" w:rsidRPr="005740C0" w:rsidRDefault="005740C0" w:rsidP="00C71331">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0415A295">
          <v:rect id="_x0000_i1027" style="width:0;height:1.5pt" o:hralign="center" o:hrstd="t" o:hr="t" fillcolor="#a0a0a0" stroked="f"/>
        </w:pict>
      </w:r>
    </w:p>
    <w:p w14:paraId="2919A273" w14:textId="66918FFD" w:rsidR="003F41DF" w:rsidRDefault="003F41DF"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lastRenderedPageBreak/>
        <w:t>Throughout this episode, we are going to break down the relevant statute but we probably need to start with the statute itself.</w:t>
      </w:r>
    </w:p>
    <w:p w14:paraId="55E73C30" w14:textId="34B2D340" w:rsidR="005740C0" w:rsidRDefault="005740C0" w:rsidP="00C71331">
      <w:pPr>
        <w:spacing w:after="200" w:line="480" w:lineRule="auto"/>
        <w:rPr>
          <w:rFonts w:eastAsia="Times New Roman"/>
          <w:bCs/>
          <w:iCs/>
          <w:color w:val="auto"/>
          <w:kern w:val="0"/>
          <w:sz w:val="28"/>
          <w:szCs w:val="28"/>
          <w14:ligatures w14:val="none"/>
        </w:rPr>
      </w:pPr>
      <w:r w:rsidRPr="005740C0">
        <w:rPr>
          <w:rFonts w:eastAsia="Times New Roman"/>
          <w:bCs/>
          <w:iCs/>
          <w:color w:val="auto"/>
          <w:kern w:val="0"/>
          <w:sz w:val="28"/>
          <w:szCs w:val="28"/>
          <w14:ligatures w14:val="none"/>
        </w:rPr>
        <w:t>O.C.G.A. § 17-10-1(a)(1)(B)(i)</w:t>
      </w:r>
      <w:r>
        <w:rPr>
          <w:rFonts w:eastAsia="Times New Roman"/>
          <w:bCs/>
          <w:iCs/>
          <w:color w:val="auto"/>
          <w:kern w:val="0"/>
          <w:sz w:val="28"/>
          <w:szCs w:val="28"/>
          <w14:ligatures w14:val="none"/>
        </w:rPr>
        <w:t xml:space="preserve"> is the statute – rather than try to interpret it, we will read it to you</w:t>
      </w:r>
      <w:r w:rsidR="003F41DF">
        <w:rPr>
          <w:rFonts w:eastAsia="Times New Roman"/>
          <w:bCs/>
          <w:iCs/>
          <w:color w:val="auto"/>
          <w:kern w:val="0"/>
          <w:sz w:val="28"/>
          <w:szCs w:val="28"/>
          <w14:ligatures w14:val="none"/>
        </w:rPr>
        <w:t xml:space="preserve"> (then we are going to break it down – in detail)</w:t>
      </w:r>
      <w:r>
        <w:rPr>
          <w:rFonts w:eastAsia="Times New Roman"/>
          <w:bCs/>
          <w:iCs/>
          <w:color w:val="auto"/>
          <w:kern w:val="0"/>
          <w:sz w:val="28"/>
          <w:szCs w:val="28"/>
          <w14:ligatures w14:val="none"/>
        </w:rPr>
        <w:t>:</w:t>
      </w:r>
    </w:p>
    <w:p w14:paraId="4B5F135E" w14:textId="77777777" w:rsidR="003F41DF" w:rsidRDefault="00EF0013" w:rsidP="005740C0">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w:t>
      </w:r>
      <w:r w:rsidR="005740C0" w:rsidRPr="005740C0">
        <w:rPr>
          <w:rFonts w:eastAsia="Times New Roman"/>
          <w:bCs/>
          <w:iCs/>
          <w:color w:val="auto"/>
          <w:kern w:val="0"/>
          <w:sz w:val="28"/>
          <w:szCs w:val="28"/>
          <w14:ligatures w14:val="none"/>
        </w:rPr>
        <w:t xml:space="preserve">B)(i) When a defendant with no prior felony conviction is convicted of felony offenses or is charged with felony offenses and is sentenced pursuant to subsection (a) or (c) of Code Section 16-13-2 or Article 3 of Chapter 8 of Title 42, and the court imposes a sentence of probation or not more than 12 months of imprisonment followed by a term of probation, the court </w:t>
      </w:r>
      <w:r w:rsidR="005740C0" w:rsidRPr="003F41DF">
        <w:rPr>
          <w:rFonts w:eastAsia="Times New Roman"/>
          <w:b/>
          <w:bCs/>
          <w:iCs/>
          <w:color w:val="auto"/>
          <w:kern w:val="0"/>
          <w:sz w:val="28"/>
          <w:szCs w:val="28"/>
          <w14:ligatures w14:val="none"/>
        </w:rPr>
        <w:t>shall</w:t>
      </w:r>
      <w:r w:rsidR="005740C0" w:rsidRPr="005740C0">
        <w:rPr>
          <w:rFonts w:eastAsia="Times New Roman"/>
          <w:bCs/>
          <w:iCs/>
          <w:color w:val="auto"/>
          <w:kern w:val="0"/>
          <w:sz w:val="28"/>
          <w:szCs w:val="28"/>
          <w14:ligatures w14:val="none"/>
        </w:rPr>
        <w:t xml:space="preserve"> include a behavioral incentive date in its sentencing order that does not exceed </w:t>
      </w:r>
      <w:r w:rsidR="005740C0" w:rsidRPr="003F41DF">
        <w:rPr>
          <w:rFonts w:eastAsia="Times New Roman"/>
          <w:b/>
          <w:bCs/>
          <w:iCs/>
          <w:color w:val="auto"/>
          <w:kern w:val="0"/>
          <w:sz w:val="28"/>
          <w:szCs w:val="28"/>
          <w14:ligatures w14:val="none"/>
        </w:rPr>
        <w:t>three years</w:t>
      </w:r>
      <w:r w:rsidR="005740C0" w:rsidRPr="005740C0">
        <w:rPr>
          <w:rFonts w:eastAsia="Times New Roman"/>
          <w:bCs/>
          <w:iCs/>
          <w:color w:val="auto"/>
          <w:kern w:val="0"/>
          <w:sz w:val="28"/>
          <w:szCs w:val="28"/>
          <w14:ligatures w14:val="none"/>
        </w:rPr>
        <w:t xml:space="preserve"> from the date such sentence is imposed. </w:t>
      </w:r>
    </w:p>
    <w:p w14:paraId="011C62D3" w14:textId="77777777" w:rsidR="003F41DF" w:rsidRDefault="005740C0" w:rsidP="005740C0">
      <w:pPr>
        <w:spacing w:after="200" w:line="480" w:lineRule="auto"/>
        <w:ind w:left="720"/>
        <w:rPr>
          <w:rFonts w:eastAsia="Times New Roman"/>
          <w:bCs/>
          <w:iCs/>
          <w:color w:val="auto"/>
          <w:kern w:val="0"/>
          <w:sz w:val="28"/>
          <w:szCs w:val="28"/>
          <w14:ligatures w14:val="none"/>
        </w:rPr>
      </w:pPr>
      <w:r w:rsidRPr="005740C0">
        <w:rPr>
          <w:rFonts w:eastAsia="Times New Roman"/>
          <w:bCs/>
          <w:iCs/>
          <w:color w:val="auto"/>
          <w:kern w:val="0"/>
          <w:sz w:val="28"/>
          <w:szCs w:val="28"/>
          <w14:ligatures w14:val="none"/>
        </w:rPr>
        <w:t>Within 60 days of the expiration of such incentive date, if the defendant has paid all restitution owed; not had his or her probation revoked in the immediately preceding 24 months, or when the court includes a behavioral incentive date less than two years from the date a sentence was imposed, not had his or her probation revoked during such period; and not been arrested for anything other than a nonserious traffic offense as defined in </w:t>
      </w:r>
      <w:r w:rsidRPr="00EF0013">
        <w:rPr>
          <w:rFonts w:eastAsia="Times New Roman"/>
          <w:bCs/>
          <w:iCs/>
          <w:color w:val="auto"/>
          <w:kern w:val="0"/>
          <w:sz w:val="28"/>
          <w:szCs w:val="28"/>
          <w14:ligatures w14:val="none"/>
        </w:rPr>
        <w:t xml:space="preserve">Code </w:t>
      </w:r>
      <w:r w:rsidRPr="00EF0013">
        <w:rPr>
          <w:rFonts w:eastAsia="Times New Roman"/>
          <w:bCs/>
          <w:iCs/>
          <w:color w:val="auto"/>
          <w:kern w:val="0"/>
          <w:sz w:val="28"/>
          <w:szCs w:val="28"/>
          <w14:ligatures w14:val="none"/>
        </w:rPr>
        <w:lastRenderedPageBreak/>
        <w:t>Section 35-3-37</w:t>
      </w:r>
      <w:r w:rsidRPr="005740C0">
        <w:rPr>
          <w:rFonts w:eastAsia="Times New Roman"/>
          <w:bCs/>
          <w:iCs/>
          <w:color w:val="auto"/>
          <w:kern w:val="0"/>
          <w:sz w:val="28"/>
          <w:szCs w:val="28"/>
          <w14:ligatures w14:val="none"/>
        </w:rPr>
        <w:t xml:space="preserve">, the Department of Community Supervision shall notify the prosecuting attorney and the court of such facts. </w:t>
      </w:r>
    </w:p>
    <w:p w14:paraId="3E4ECDBC" w14:textId="3907EF47" w:rsidR="005740C0" w:rsidRDefault="005740C0" w:rsidP="005740C0">
      <w:pPr>
        <w:spacing w:after="200" w:line="480" w:lineRule="auto"/>
        <w:ind w:left="720"/>
        <w:rPr>
          <w:rFonts w:eastAsia="Times New Roman"/>
          <w:bCs/>
          <w:iCs/>
          <w:color w:val="auto"/>
          <w:kern w:val="0"/>
          <w:sz w:val="28"/>
          <w:szCs w:val="28"/>
          <w14:ligatures w14:val="none"/>
        </w:rPr>
      </w:pPr>
      <w:r w:rsidRPr="005740C0">
        <w:rPr>
          <w:rFonts w:eastAsia="Times New Roman"/>
          <w:bCs/>
          <w:iCs/>
          <w:color w:val="auto"/>
          <w:kern w:val="0"/>
          <w:sz w:val="28"/>
          <w:szCs w:val="28"/>
          <w14:ligatures w14:val="none"/>
        </w:rPr>
        <w:t>The Department of Community Supervision shall provide the court with an order to terminate such defendant's probation which the court shall execute unless the court or the prosecuting attorney requests a hearing on such matter within 30 days of the receipt of such order. The court shall set the matter for a hearing as soon as possible but not more than 90 days after receiving the order to terminate. The court shall take whatever action it determines would be for the best interest of justice and the welfare of society.</w:t>
      </w:r>
    </w:p>
    <w:p w14:paraId="00733A3C" w14:textId="45052F31" w:rsidR="003F41DF" w:rsidRDefault="003F41DF" w:rsidP="003F41DF">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(We broke down the statute in a way that reads easier – the above is all within one section and is not broken down </w:t>
      </w:r>
      <w:r w:rsidRPr="003F41DF">
        <w:rPr>
          <w:rFonts w:eastAsia="Times New Roman"/>
          <w:bCs/>
          <w:iCs/>
          <w:color w:val="auto"/>
          <w:kern w:val="0"/>
          <w:sz w:val="28"/>
          <w:szCs w:val="28"/>
          <w14:ligatures w14:val="none"/>
        </w:rPr>
        <w:t>in the O.C.G.A.)</w:t>
      </w:r>
    </w:p>
    <w:p w14:paraId="7FC4F94C" w14:textId="28062382" w:rsidR="00EF0013" w:rsidRDefault="00EF0013" w:rsidP="00EF0013">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Whew, that’s a lot of words. Let us break it down a bit with the help of some appellate cases which have interpreted the statute</w:t>
      </w:r>
    </w:p>
    <w:p w14:paraId="5D25964A" w14:textId="50991A82" w:rsidR="00EF0013" w:rsidRDefault="00EF0013" w:rsidP="00EF0013">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3EC61825">
          <v:rect id="_x0000_i1028" style="width:0;height:1.5pt" o:hralign="center" o:hrstd="t" o:hr="t" fillcolor="#a0a0a0" stroked="f"/>
        </w:pict>
      </w:r>
    </w:p>
    <w:p w14:paraId="0E8CF1D8" w14:textId="435F9D9A" w:rsidR="00EF0013" w:rsidRDefault="00EF0013" w:rsidP="00EF0013">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In </w:t>
      </w:r>
      <w:r>
        <w:rPr>
          <w:rFonts w:eastAsia="Times New Roman"/>
          <w:bCs/>
          <w:i/>
          <w:iCs/>
          <w:color w:val="auto"/>
          <w:kern w:val="0"/>
          <w:sz w:val="28"/>
          <w:szCs w:val="28"/>
          <w14:ligatures w14:val="none"/>
        </w:rPr>
        <w:t>Smalley v. State</w:t>
      </w:r>
      <w:r>
        <w:rPr>
          <w:rFonts w:eastAsia="Times New Roman"/>
          <w:bCs/>
          <w:iCs/>
          <w:color w:val="auto"/>
          <w:kern w:val="0"/>
          <w:sz w:val="28"/>
          <w:szCs w:val="28"/>
          <w14:ligatures w14:val="none"/>
        </w:rPr>
        <w:t>, 371 Ga. App. 253 (2024), the Court of Appeals noted that “</w:t>
      </w:r>
      <w:r w:rsidRPr="00EF0013">
        <w:rPr>
          <w:rFonts w:eastAsia="Times New Roman"/>
          <w:bCs/>
          <w:iCs/>
          <w:color w:val="auto"/>
          <w:kern w:val="0"/>
          <w:sz w:val="28"/>
          <w:szCs w:val="28"/>
          <w14:ligatures w14:val="none"/>
        </w:rPr>
        <w:t xml:space="preserve">Pursuant to OCGA § 17-10-1 (a) (1) (B) (i), the legislature has </w:t>
      </w:r>
      <w:r w:rsidRPr="00EF0013">
        <w:rPr>
          <w:rFonts w:eastAsia="Times New Roman"/>
          <w:bCs/>
          <w:iCs/>
          <w:color w:val="auto"/>
          <w:kern w:val="0"/>
          <w:sz w:val="28"/>
          <w:szCs w:val="28"/>
          <w14:ligatures w14:val="none"/>
        </w:rPr>
        <w:lastRenderedPageBreak/>
        <w:t>established a pathway for early termination of probationary sentences served by first-time felony offenders who meet certain conditions.</w:t>
      </w:r>
      <w:r>
        <w:rPr>
          <w:rFonts w:eastAsia="Times New Roman"/>
          <w:bCs/>
          <w:iCs/>
          <w:color w:val="auto"/>
          <w:kern w:val="0"/>
          <w:sz w:val="28"/>
          <w:szCs w:val="28"/>
          <w14:ligatures w14:val="none"/>
        </w:rPr>
        <w:t>”</w:t>
      </w:r>
    </w:p>
    <w:p w14:paraId="462E0086" w14:textId="6A2D06C2" w:rsidR="00EF0013" w:rsidRDefault="00EF0013" w:rsidP="00EF0013">
      <w:pPr>
        <w:spacing w:after="200" w:line="480" w:lineRule="auto"/>
        <w:rPr>
          <w:rFonts w:eastAsia="Times New Roman"/>
          <w:bCs/>
          <w:iCs/>
          <w:color w:val="auto"/>
          <w:kern w:val="0"/>
          <w:sz w:val="28"/>
          <w:szCs w:val="28"/>
          <w14:ligatures w14:val="none"/>
        </w:rPr>
      </w:pPr>
      <w:r>
        <w:rPr>
          <w:rFonts w:eastAsia="Times New Roman"/>
          <w:b/>
          <w:bCs/>
          <w:iCs/>
          <w:color w:val="auto"/>
          <w:kern w:val="0"/>
          <w:sz w:val="28"/>
          <w:szCs w:val="28"/>
          <w14:ligatures w14:val="none"/>
        </w:rPr>
        <w:t>POINT 1:</w:t>
      </w:r>
      <w:r w:rsidR="0052408C">
        <w:rPr>
          <w:rFonts w:eastAsia="Times New Roman"/>
          <w:bCs/>
          <w:iCs/>
          <w:color w:val="auto"/>
          <w:kern w:val="0"/>
          <w:sz w:val="28"/>
          <w:szCs w:val="28"/>
          <w14:ligatures w14:val="none"/>
        </w:rPr>
        <w:t xml:space="preserve"> Th</w:t>
      </w:r>
      <w:r>
        <w:rPr>
          <w:rFonts w:eastAsia="Times New Roman"/>
          <w:bCs/>
          <w:iCs/>
          <w:color w:val="auto"/>
          <w:kern w:val="0"/>
          <w:sz w:val="28"/>
          <w:szCs w:val="28"/>
          <w14:ligatures w14:val="none"/>
        </w:rPr>
        <w:t>e defendant in question must have no prior felony convictions.</w:t>
      </w:r>
    </w:p>
    <w:p w14:paraId="1C9AC99E" w14:textId="2D400874" w:rsidR="00EF0013" w:rsidRDefault="00EF0013" w:rsidP="00EF0013">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24C824FF">
          <v:rect id="_x0000_i1029" style="width:0;height:1.5pt" o:hralign="center" o:hrstd="t" o:hr="t" fillcolor="#a0a0a0" stroked="f"/>
        </w:pict>
      </w:r>
    </w:p>
    <w:p w14:paraId="25BF9FBB" w14:textId="29842E94" w:rsidR="00EF0013" w:rsidRDefault="00EF0013" w:rsidP="00EF0013">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When a defendant with no prior </w:t>
      </w:r>
      <w:r>
        <w:rPr>
          <w:rFonts w:eastAsia="Times New Roman"/>
          <w:bCs/>
          <w:i/>
          <w:iCs/>
          <w:color w:val="auto"/>
          <w:kern w:val="0"/>
          <w:sz w:val="28"/>
          <w:szCs w:val="28"/>
          <w14:ligatures w14:val="none"/>
        </w:rPr>
        <w:t>felony</w:t>
      </w:r>
      <w:r>
        <w:rPr>
          <w:rFonts w:eastAsia="Times New Roman"/>
          <w:bCs/>
          <w:iCs/>
          <w:color w:val="auto"/>
          <w:kern w:val="0"/>
          <w:sz w:val="28"/>
          <w:szCs w:val="28"/>
          <w14:ligatures w14:val="none"/>
        </w:rPr>
        <w:t xml:space="preserve"> convictions and is then convicted of a felony </w:t>
      </w:r>
      <w:r w:rsidRPr="0052408C">
        <w:rPr>
          <w:rFonts w:eastAsia="Times New Roman"/>
          <w:b/>
          <w:bCs/>
          <w:i/>
          <w:iCs/>
          <w:color w:val="auto"/>
          <w:kern w:val="0"/>
          <w:sz w:val="28"/>
          <w:szCs w:val="28"/>
          <w:u w:val="single"/>
          <w14:ligatures w14:val="none"/>
        </w:rPr>
        <w:t>or</w:t>
      </w:r>
      <w:r>
        <w:rPr>
          <w:rFonts w:eastAsia="Times New Roman"/>
          <w:bCs/>
          <w:iCs/>
          <w:color w:val="auto"/>
          <w:kern w:val="0"/>
          <w:sz w:val="28"/>
          <w:szCs w:val="28"/>
          <w14:ligatures w14:val="none"/>
        </w:rPr>
        <w:t xml:space="preserve"> is charged with a felony and is sentenced under the First Offender Act or receives a Conditional Discharge </w:t>
      </w:r>
    </w:p>
    <w:p w14:paraId="32F611B6" w14:textId="0A0ABD94" w:rsidR="0052408C" w:rsidRDefault="0052408C" w:rsidP="00EF0013">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This is an “or” provision</w:t>
      </w:r>
    </w:p>
    <w:p w14:paraId="4EFBB1FD" w14:textId="733153B8" w:rsidR="00EF0013" w:rsidRDefault="00EF0013" w:rsidP="0052408C">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Remember, a sentence under the First Offender Act or under Conditional Discharge is not a conviction See </w:t>
      </w:r>
      <w:r>
        <w:rPr>
          <w:rFonts w:eastAsia="Times New Roman"/>
          <w:bCs/>
          <w:i/>
          <w:iCs/>
          <w:color w:val="auto"/>
          <w:kern w:val="0"/>
          <w:sz w:val="28"/>
          <w:szCs w:val="28"/>
          <w14:ligatures w14:val="none"/>
        </w:rPr>
        <w:t>Smalley</w:t>
      </w:r>
      <w:r>
        <w:rPr>
          <w:rFonts w:eastAsia="Times New Roman"/>
          <w:bCs/>
          <w:iCs/>
          <w:color w:val="auto"/>
          <w:kern w:val="0"/>
          <w:sz w:val="28"/>
          <w:szCs w:val="28"/>
          <w14:ligatures w14:val="none"/>
        </w:rPr>
        <w:t xml:space="preserve">, at 255-256; </w:t>
      </w:r>
      <w:r>
        <w:rPr>
          <w:rFonts w:eastAsia="Times New Roman"/>
          <w:bCs/>
          <w:i/>
          <w:iCs/>
          <w:color w:val="auto"/>
          <w:kern w:val="0"/>
          <w:sz w:val="28"/>
          <w:szCs w:val="28"/>
          <w14:ligatures w14:val="none"/>
        </w:rPr>
        <w:t>Mays v. State</w:t>
      </w:r>
      <w:r>
        <w:rPr>
          <w:rFonts w:eastAsia="Times New Roman"/>
          <w:bCs/>
          <w:iCs/>
          <w:color w:val="auto"/>
          <w:kern w:val="0"/>
          <w:sz w:val="28"/>
          <w:szCs w:val="28"/>
          <w14:ligatures w14:val="none"/>
        </w:rPr>
        <w:t>, 345 Ga. App. 562, 565 (2018)</w:t>
      </w:r>
    </w:p>
    <w:p w14:paraId="537376ED" w14:textId="7445331A" w:rsidR="003F41DF" w:rsidRDefault="003F41DF" w:rsidP="003F41DF">
      <w:pPr>
        <w:spacing w:after="200" w:line="480" w:lineRule="auto"/>
        <w:rPr>
          <w:rFonts w:eastAsia="Times New Roman"/>
          <w:bCs/>
          <w:iCs/>
          <w:color w:val="auto"/>
          <w:kern w:val="0"/>
          <w:sz w:val="28"/>
          <w:szCs w:val="28"/>
          <w14:ligatures w14:val="none"/>
        </w:rPr>
      </w:pPr>
      <w:r>
        <w:rPr>
          <w:rFonts w:eastAsia="Times New Roman"/>
          <w:b/>
          <w:bCs/>
          <w:iCs/>
          <w:color w:val="auto"/>
          <w:kern w:val="0"/>
          <w:sz w:val="28"/>
          <w:szCs w:val="28"/>
          <w14:ligatures w14:val="none"/>
        </w:rPr>
        <w:t>POINT 2:</w:t>
      </w:r>
      <w:r>
        <w:rPr>
          <w:rFonts w:eastAsia="Times New Roman"/>
          <w:bCs/>
          <w:iCs/>
          <w:color w:val="auto"/>
          <w:kern w:val="0"/>
          <w:sz w:val="28"/>
          <w:szCs w:val="28"/>
          <w14:ligatures w14:val="none"/>
        </w:rPr>
        <w:t xml:space="preserve"> This sentencing is for a felony.  It could be sentenced under First Offender or Conditional Discharge.</w:t>
      </w:r>
    </w:p>
    <w:p w14:paraId="1DC6513A" w14:textId="4622335F" w:rsidR="003F41DF" w:rsidRPr="003F41DF" w:rsidRDefault="003F41DF" w:rsidP="003F41DF">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7BECCA84">
          <v:rect id="_x0000_i1030" style="width:0;height:1.5pt" o:hralign="center" o:hrstd="t" o:hr="t" fillcolor="#a0a0a0" stroked="f"/>
        </w:pict>
      </w:r>
    </w:p>
    <w:p w14:paraId="315FF07A" w14:textId="6B8AAE1A" w:rsidR="005740C0" w:rsidRDefault="003F41DF"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The sentence being imposed for </w:t>
      </w:r>
      <w:r>
        <w:rPr>
          <w:rFonts w:eastAsia="Times New Roman"/>
          <w:bCs/>
          <w:i/>
          <w:iCs/>
          <w:color w:val="auto"/>
          <w:kern w:val="0"/>
          <w:sz w:val="28"/>
          <w:szCs w:val="28"/>
          <w14:ligatures w14:val="none"/>
        </w:rPr>
        <w:t>this</w:t>
      </w:r>
      <w:r>
        <w:rPr>
          <w:rFonts w:eastAsia="Times New Roman"/>
          <w:bCs/>
          <w:iCs/>
          <w:color w:val="auto"/>
          <w:kern w:val="0"/>
          <w:sz w:val="28"/>
          <w:szCs w:val="28"/>
          <w14:ligatures w14:val="none"/>
        </w:rPr>
        <w:t xml:space="preserve"> case is either straight probation or a split sentence of not more than 12 months incarceration</w:t>
      </w:r>
      <w:r w:rsidR="0052408C">
        <w:rPr>
          <w:rFonts w:eastAsia="Times New Roman"/>
          <w:bCs/>
          <w:iCs/>
          <w:color w:val="auto"/>
          <w:kern w:val="0"/>
          <w:sz w:val="28"/>
          <w:szCs w:val="28"/>
          <w14:ligatures w14:val="none"/>
        </w:rPr>
        <w:t>.</w:t>
      </w:r>
    </w:p>
    <w:p w14:paraId="4245FA61" w14:textId="42DCFD81" w:rsidR="0052408C" w:rsidRDefault="0052408C"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This is an “and” phrase, not an “or”</w:t>
      </w:r>
    </w:p>
    <w:p w14:paraId="7EB97D67" w14:textId="25CEC110" w:rsidR="003F41DF" w:rsidRDefault="003F41DF" w:rsidP="00C71331">
      <w:pPr>
        <w:spacing w:after="200" w:line="480" w:lineRule="auto"/>
        <w:rPr>
          <w:rFonts w:eastAsia="Times New Roman"/>
          <w:bCs/>
          <w:iCs/>
          <w:color w:val="auto"/>
          <w:kern w:val="0"/>
          <w:sz w:val="28"/>
          <w:szCs w:val="28"/>
          <w14:ligatures w14:val="none"/>
        </w:rPr>
      </w:pPr>
      <w:r>
        <w:rPr>
          <w:rFonts w:eastAsia="Times New Roman"/>
          <w:b/>
          <w:bCs/>
          <w:iCs/>
          <w:color w:val="auto"/>
          <w:kern w:val="0"/>
          <w:sz w:val="28"/>
          <w:szCs w:val="28"/>
          <w14:ligatures w14:val="none"/>
        </w:rPr>
        <w:lastRenderedPageBreak/>
        <w:t xml:space="preserve">POINT 3: </w:t>
      </w:r>
      <w:r w:rsidRPr="003F41DF">
        <w:rPr>
          <w:rFonts w:eastAsia="Times New Roman"/>
          <w:bCs/>
          <w:iCs/>
          <w:color w:val="auto"/>
          <w:kern w:val="0"/>
          <w:sz w:val="28"/>
          <w:szCs w:val="28"/>
          <w:u w:val="single"/>
          <w14:ligatures w14:val="none"/>
        </w:rPr>
        <w:t>This</w:t>
      </w:r>
      <w:r>
        <w:rPr>
          <w:rFonts w:eastAsia="Times New Roman"/>
          <w:bCs/>
          <w:iCs/>
          <w:color w:val="auto"/>
          <w:kern w:val="0"/>
          <w:sz w:val="28"/>
          <w:szCs w:val="28"/>
          <w14:ligatures w14:val="none"/>
        </w:rPr>
        <w:t xml:space="preserve"> sentence is either straight probation or a split sentence with no more than 12 months </w:t>
      </w:r>
      <w:r w:rsidR="0052408C">
        <w:rPr>
          <w:rFonts w:eastAsia="Times New Roman"/>
          <w:bCs/>
          <w:iCs/>
          <w:color w:val="auto"/>
          <w:kern w:val="0"/>
          <w:sz w:val="28"/>
          <w:szCs w:val="28"/>
          <w14:ligatures w14:val="none"/>
        </w:rPr>
        <w:t xml:space="preserve">of </w:t>
      </w:r>
      <w:r>
        <w:rPr>
          <w:rFonts w:eastAsia="Times New Roman"/>
          <w:bCs/>
          <w:iCs/>
          <w:color w:val="auto"/>
          <w:kern w:val="0"/>
          <w:sz w:val="28"/>
          <w:szCs w:val="28"/>
          <w14:ligatures w14:val="none"/>
        </w:rPr>
        <w:t>incarceration</w:t>
      </w:r>
    </w:p>
    <w:p w14:paraId="07D15AB5" w14:textId="22924472" w:rsidR="0052408C" w:rsidRPr="003F41DF" w:rsidRDefault="0052408C" w:rsidP="00C71331">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698B5D96">
          <v:rect id="_x0000_i1031" style="width:0;height:1.5pt" o:hralign="center" o:hrstd="t" o:hr="t" fillcolor="#a0a0a0" stroked="f"/>
        </w:pict>
      </w:r>
    </w:p>
    <w:p w14:paraId="03B88E87" w14:textId="0C2B56A6" w:rsidR="003F41DF" w:rsidRDefault="0052408C"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If points 1 through 3 above are all “true” – 1) defendant has no prior convictions, 2) this case results in a felony conviction or is a felony sentenced under First Offender or Conditional Discharge; and 3) the sentence being imposed is either straight probation or a split sentence with no more than 12 months of incarceration – then the trial court has an </w:t>
      </w:r>
      <w:r>
        <w:rPr>
          <w:rFonts w:eastAsia="Times New Roman"/>
          <w:bCs/>
          <w:i/>
          <w:iCs/>
          <w:color w:val="auto"/>
          <w:kern w:val="0"/>
          <w:sz w:val="28"/>
          <w:szCs w:val="28"/>
          <w14:ligatures w14:val="none"/>
        </w:rPr>
        <w:t>obligation</w:t>
      </w:r>
      <w:r>
        <w:rPr>
          <w:rFonts w:eastAsia="Times New Roman"/>
          <w:bCs/>
          <w:iCs/>
          <w:color w:val="auto"/>
          <w:kern w:val="0"/>
          <w:sz w:val="28"/>
          <w:szCs w:val="28"/>
          <w14:ligatures w14:val="none"/>
        </w:rPr>
        <w:t xml:space="preserve"> to set a B.I.D.</w:t>
      </w:r>
    </w:p>
    <w:p w14:paraId="7F72E46C" w14:textId="641AA0A5" w:rsidR="0052408C" w:rsidRDefault="0052408C" w:rsidP="0052408C">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The statute says that the trial court </w:t>
      </w:r>
      <w:r>
        <w:rPr>
          <w:rFonts w:eastAsia="Times New Roman"/>
          <w:b/>
          <w:bCs/>
          <w:i/>
          <w:iCs/>
          <w:color w:val="auto"/>
          <w:kern w:val="0"/>
          <w:sz w:val="28"/>
          <w:szCs w:val="28"/>
          <w14:ligatures w14:val="none"/>
        </w:rPr>
        <w:t>shall</w:t>
      </w:r>
      <w:r>
        <w:rPr>
          <w:rFonts w:eastAsia="Times New Roman"/>
          <w:bCs/>
          <w:iCs/>
          <w:color w:val="auto"/>
          <w:kern w:val="0"/>
          <w:sz w:val="28"/>
          <w:szCs w:val="28"/>
          <w14:ligatures w14:val="none"/>
        </w:rPr>
        <w:t xml:space="preserve"> include a B.I.D. in the sentence </w:t>
      </w:r>
    </w:p>
    <w:p w14:paraId="7A55F203" w14:textId="0748F3DD" w:rsidR="00905C81" w:rsidRPr="00905C81" w:rsidRDefault="00905C81" w:rsidP="00905C8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This obligation is mandatory – the legislature’s use of the word “shall” is mandatory, not discretionary. </w:t>
      </w:r>
      <w:r>
        <w:rPr>
          <w:rFonts w:eastAsia="Times New Roman"/>
          <w:bCs/>
          <w:i/>
          <w:iCs/>
          <w:color w:val="auto"/>
          <w:kern w:val="0"/>
          <w:sz w:val="28"/>
          <w:szCs w:val="28"/>
          <w14:ligatures w14:val="none"/>
        </w:rPr>
        <w:t>Smalley</w:t>
      </w:r>
      <w:r>
        <w:rPr>
          <w:rFonts w:eastAsia="Times New Roman"/>
          <w:bCs/>
          <w:iCs/>
          <w:color w:val="auto"/>
          <w:kern w:val="0"/>
          <w:sz w:val="28"/>
          <w:szCs w:val="28"/>
          <w14:ligatures w14:val="none"/>
        </w:rPr>
        <w:t>, at 256.</w:t>
      </w:r>
    </w:p>
    <w:p w14:paraId="6C91B9B3" w14:textId="40DEF1E5" w:rsidR="00905C81" w:rsidRDefault="0052408C" w:rsidP="0052408C">
      <w:pPr>
        <w:spacing w:after="200" w:line="480" w:lineRule="auto"/>
        <w:rPr>
          <w:rFonts w:eastAsia="Times New Roman"/>
          <w:bCs/>
          <w:iCs/>
          <w:color w:val="auto"/>
          <w:kern w:val="0"/>
          <w:sz w:val="28"/>
          <w:szCs w:val="28"/>
          <w14:ligatures w14:val="none"/>
        </w:rPr>
      </w:pPr>
      <w:r>
        <w:rPr>
          <w:rFonts w:eastAsia="Times New Roman"/>
          <w:b/>
          <w:bCs/>
          <w:iCs/>
          <w:color w:val="auto"/>
          <w:kern w:val="0"/>
          <w:sz w:val="28"/>
          <w:szCs w:val="28"/>
          <w14:ligatures w14:val="none"/>
        </w:rPr>
        <w:t>POINT 4:</w:t>
      </w:r>
      <w:r>
        <w:rPr>
          <w:rFonts w:eastAsia="Times New Roman"/>
          <w:bCs/>
          <w:iCs/>
          <w:color w:val="auto"/>
          <w:kern w:val="0"/>
          <w:sz w:val="28"/>
          <w:szCs w:val="28"/>
          <w14:ligatures w14:val="none"/>
        </w:rPr>
        <w:t xml:space="preserve"> </w:t>
      </w:r>
      <w:r w:rsidR="00905C81">
        <w:rPr>
          <w:rFonts w:eastAsia="Times New Roman"/>
          <w:bCs/>
          <w:iCs/>
          <w:color w:val="auto"/>
          <w:kern w:val="0"/>
          <w:sz w:val="28"/>
          <w:szCs w:val="28"/>
          <w14:ligatures w14:val="none"/>
        </w:rPr>
        <w:t xml:space="preserve">If points 1-3 are “true,” the trial court </w:t>
      </w:r>
      <w:r w:rsidR="00905C81">
        <w:rPr>
          <w:rFonts w:eastAsia="Times New Roman"/>
          <w:b/>
          <w:bCs/>
          <w:i/>
          <w:iCs/>
          <w:color w:val="auto"/>
          <w:kern w:val="0"/>
          <w:sz w:val="28"/>
          <w:szCs w:val="28"/>
          <w14:ligatures w14:val="none"/>
        </w:rPr>
        <w:t>shall</w:t>
      </w:r>
      <w:r w:rsidR="00905C81">
        <w:rPr>
          <w:rFonts w:eastAsia="Times New Roman"/>
          <w:bCs/>
          <w:iCs/>
          <w:color w:val="auto"/>
          <w:kern w:val="0"/>
          <w:sz w:val="28"/>
          <w:szCs w:val="28"/>
          <w14:ligatures w14:val="none"/>
        </w:rPr>
        <w:t xml:space="preserve"> include a B.I.D.</w:t>
      </w:r>
    </w:p>
    <w:p w14:paraId="5FCAE6FF" w14:textId="3A5F37CD" w:rsidR="00905C81" w:rsidRDefault="00905C81" w:rsidP="0052408C">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6DC85B30">
          <v:rect id="_x0000_i1032" style="width:0;height:1.5pt" o:hralign="center" o:hrstd="t" o:hr="t" fillcolor="#a0a0a0" stroked="f"/>
        </w:pict>
      </w:r>
    </w:p>
    <w:p w14:paraId="3F33F1E3" w14:textId="77777777" w:rsidR="00905C81" w:rsidRDefault="00905C81" w:rsidP="0052408C">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Finally, from the trial court’s perspective, how long must the B.I.D. be?</w:t>
      </w:r>
    </w:p>
    <w:p w14:paraId="07735ED4" w14:textId="77777777" w:rsidR="00905C81" w:rsidRDefault="00905C81" w:rsidP="0052408C">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Under the statute, the court must impose a B.I.D. of “no more than 3 years”</w:t>
      </w:r>
    </w:p>
    <w:p w14:paraId="2BDC244C" w14:textId="77777777" w:rsidR="00905C81" w:rsidRDefault="00905C81" w:rsidP="0052408C">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Not to be too obvious, but the trial court can set a B.I.D. of 1 year, 2 years or 3 years.  </w:t>
      </w:r>
    </w:p>
    <w:p w14:paraId="75A7CFFB" w14:textId="121A8220" w:rsidR="0052408C" w:rsidRDefault="00905C81" w:rsidP="00905C81">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lastRenderedPageBreak/>
        <w:t>I assume the trial court could set a B.I.D. of less than a year – just as long it does not exceed 3 years</w:t>
      </w:r>
      <w:r w:rsidR="0052408C">
        <w:rPr>
          <w:rFonts w:eastAsia="Times New Roman"/>
          <w:bCs/>
          <w:iCs/>
          <w:color w:val="auto"/>
          <w:kern w:val="0"/>
          <w:sz w:val="28"/>
          <w:szCs w:val="28"/>
          <w14:ligatures w14:val="none"/>
        </w:rPr>
        <w:tab/>
      </w:r>
      <w:r>
        <w:rPr>
          <w:rFonts w:eastAsia="Times New Roman"/>
          <w:bCs/>
          <w:iCs/>
          <w:color w:val="auto"/>
          <w:kern w:val="0"/>
          <w:sz w:val="28"/>
          <w:szCs w:val="28"/>
          <w14:ligatures w14:val="none"/>
        </w:rPr>
        <w:t>(i.e. 18 months, 3 months, 30 months are all “less than 3 years”)</w:t>
      </w:r>
    </w:p>
    <w:p w14:paraId="1DFECB63" w14:textId="626A4DA6" w:rsidR="00905C81" w:rsidRDefault="00905C81" w:rsidP="00905C81">
      <w:pPr>
        <w:spacing w:after="200" w:line="480" w:lineRule="auto"/>
        <w:ind w:left="1440"/>
        <w:rPr>
          <w:rFonts w:eastAsia="Times New Roman"/>
          <w:bCs/>
          <w:iCs/>
          <w:color w:val="auto"/>
          <w:kern w:val="0"/>
          <w:sz w:val="28"/>
          <w:szCs w:val="28"/>
          <w14:ligatures w14:val="none"/>
        </w:rPr>
      </w:pPr>
      <w:r>
        <w:rPr>
          <w:rFonts w:eastAsia="Times New Roman"/>
          <w:bCs/>
          <w:iCs/>
          <w:color w:val="auto"/>
          <w:kern w:val="0"/>
          <w:sz w:val="28"/>
          <w:szCs w:val="28"/>
          <w14:ligatures w14:val="none"/>
        </w:rPr>
        <w:t>I am not sure I would impose a B.I.D. for less than 1 year for a felony case – but I believe the court could do so if that was appropriate resolution</w:t>
      </w:r>
    </w:p>
    <w:p w14:paraId="61C2C961" w14:textId="44977F41" w:rsidR="00905C81" w:rsidRDefault="00905C81" w:rsidP="00905C81">
      <w:pPr>
        <w:spacing w:after="200" w:line="480" w:lineRule="auto"/>
        <w:rPr>
          <w:rFonts w:eastAsia="Times New Roman"/>
          <w:bCs/>
          <w:iCs/>
          <w:color w:val="auto"/>
          <w:kern w:val="0"/>
          <w:sz w:val="28"/>
          <w:szCs w:val="28"/>
          <w14:ligatures w14:val="none"/>
        </w:rPr>
      </w:pPr>
      <w:r>
        <w:rPr>
          <w:rFonts w:eastAsia="Times New Roman"/>
          <w:b/>
          <w:bCs/>
          <w:iCs/>
          <w:color w:val="auto"/>
          <w:kern w:val="0"/>
          <w:sz w:val="28"/>
          <w:szCs w:val="28"/>
          <w14:ligatures w14:val="none"/>
        </w:rPr>
        <w:t xml:space="preserve">POINT 5: </w:t>
      </w:r>
      <w:r w:rsidR="00607984">
        <w:rPr>
          <w:rFonts w:eastAsia="Times New Roman"/>
          <w:bCs/>
          <w:iCs/>
          <w:color w:val="auto"/>
          <w:kern w:val="0"/>
          <w:sz w:val="28"/>
          <w:szCs w:val="28"/>
          <w14:ligatures w14:val="none"/>
        </w:rPr>
        <w:t xml:space="preserve">The B.I.D. must </w:t>
      </w:r>
      <w:r w:rsidR="002D1745">
        <w:rPr>
          <w:rFonts w:eastAsia="Times New Roman"/>
          <w:bCs/>
          <w:iCs/>
          <w:color w:val="auto"/>
          <w:kern w:val="0"/>
          <w:sz w:val="28"/>
          <w:szCs w:val="28"/>
          <w14:ligatures w14:val="none"/>
        </w:rPr>
        <w:t>not exceed 3 years</w:t>
      </w:r>
    </w:p>
    <w:p w14:paraId="05FA5802" w14:textId="24F1F3C5" w:rsidR="00607984" w:rsidRPr="00905C81" w:rsidRDefault="00607984" w:rsidP="00905C81">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4910CF6A">
          <v:rect id="_x0000_i1033" style="width:0;height:1.5pt" o:hralign="center" o:hrstd="t" o:hr="t" fillcolor="#a0a0a0" stroked="f"/>
        </w:pict>
      </w:r>
    </w:p>
    <w:p w14:paraId="2331D5C3" w14:textId="30BD225B" w:rsidR="00905C81" w:rsidRDefault="00607984" w:rsidP="00905C8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We are going to discuss what happens with a B.I.D. after the sentence is imposed but before we do that, let’s discuss the “why” of the statute</w:t>
      </w:r>
    </w:p>
    <w:p w14:paraId="62DBC450" w14:textId="2F0BD939" w:rsidR="00607984" w:rsidRDefault="00607984" w:rsidP="00607984">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There is a body of thought that once a person is placed on supervision (i.e. probation), if they are going to fail, they will do so within the first 3 years</w:t>
      </w:r>
    </w:p>
    <w:p w14:paraId="74991AE6" w14:textId="6BE68ECA" w:rsidR="00607984" w:rsidRDefault="00607984" w:rsidP="0060798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This school of thought became prominent a few years ago (2017 time frame) which is when felony punishment for possession of “serious” drugs in a small amount was reduced from 2-15 years to 3 years.  These changes to the punishment section </w:t>
      </w:r>
      <w:r w:rsidRPr="004C51B4">
        <w:rPr>
          <w:rFonts w:eastAsia="Times New Roman"/>
          <w:bCs/>
          <w:iCs/>
          <w:color w:val="auto"/>
          <w:kern w:val="0"/>
          <w:sz w:val="28"/>
          <w:szCs w:val="28"/>
          <w14:ligatures w14:val="none"/>
        </w:rPr>
        <w:t>of O.C.G.A. § 16-13-30</w:t>
      </w:r>
      <w:r w:rsidR="004C51B4">
        <w:rPr>
          <w:rFonts w:eastAsia="Times New Roman"/>
          <w:bCs/>
          <w:iCs/>
          <w:color w:val="auto"/>
          <w:kern w:val="0"/>
          <w:sz w:val="28"/>
          <w:szCs w:val="28"/>
          <w14:ligatures w14:val="none"/>
        </w:rPr>
        <w:t xml:space="preserve"> became effective in 2013.</w:t>
      </w:r>
    </w:p>
    <w:p w14:paraId="0700C257" w14:textId="0E141892" w:rsidR="004C51B4" w:rsidRDefault="004C51B4" w:rsidP="0060798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 xml:space="preserve">B.I.D.’s </w:t>
      </w:r>
      <w:r w:rsidR="001B3C13">
        <w:rPr>
          <w:rFonts w:eastAsia="Times New Roman"/>
          <w:bCs/>
          <w:iCs/>
          <w:color w:val="auto"/>
          <w:kern w:val="0"/>
          <w:sz w:val="28"/>
          <w:szCs w:val="28"/>
          <w14:ligatures w14:val="none"/>
        </w:rPr>
        <w:t>became effective in 2017</w:t>
      </w:r>
    </w:p>
    <w:p w14:paraId="1F21D086" w14:textId="40975235" w:rsidR="00523ECD" w:rsidRDefault="00523ECD" w:rsidP="00607984">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lastRenderedPageBreak/>
        <w:pict w14:anchorId="2B0D8440">
          <v:rect id="_x0000_i1036" style="width:0;height:1.5pt" o:hralign="center" o:hrstd="t" o:hr="t" fillcolor="#a0a0a0" stroked="f"/>
        </w:pict>
      </w:r>
    </w:p>
    <w:p w14:paraId="33FF40D4" w14:textId="41987D56" w:rsidR="001B3C13" w:rsidRDefault="001B3C13" w:rsidP="00607984">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In </w:t>
      </w:r>
      <w:r>
        <w:rPr>
          <w:rFonts w:eastAsia="Times New Roman"/>
          <w:bCs/>
          <w:i/>
          <w:iCs/>
          <w:color w:val="auto"/>
          <w:kern w:val="0"/>
          <w:sz w:val="28"/>
          <w:szCs w:val="28"/>
          <w14:ligatures w14:val="none"/>
        </w:rPr>
        <w:t>Smalley</w:t>
      </w:r>
      <w:r>
        <w:rPr>
          <w:rFonts w:eastAsia="Times New Roman"/>
          <w:bCs/>
          <w:iCs/>
          <w:color w:val="auto"/>
          <w:kern w:val="0"/>
          <w:sz w:val="28"/>
          <w:szCs w:val="28"/>
          <w14:ligatures w14:val="none"/>
        </w:rPr>
        <w:t>, the court looked at how the statute has been modified since it was enacted in 2017</w:t>
      </w:r>
    </w:p>
    <w:p w14:paraId="120D3239" w14:textId="1DF2B07F" w:rsidR="001B3C13" w:rsidRPr="00523ECD" w:rsidRDefault="001B3C13" w:rsidP="001B3C13">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Prior to 2018, the B.I.D. statute did not reference First Offender or Conditional Discharge</w:t>
      </w:r>
      <w:r w:rsidR="001F282C">
        <w:rPr>
          <w:rFonts w:eastAsia="Times New Roman"/>
          <w:bCs/>
          <w:iCs/>
          <w:color w:val="auto"/>
          <w:kern w:val="0"/>
          <w:sz w:val="28"/>
          <w:szCs w:val="28"/>
          <w14:ligatures w14:val="none"/>
        </w:rPr>
        <w:t xml:space="preserve"> – it only applied to cases where a defendant with no prior convictions was being sentenced to a straight probation for a felony</w:t>
      </w:r>
      <w:r>
        <w:rPr>
          <w:rFonts w:eastAsia="Times New Roman"/>
          <w:bCs/>
          <w:iCs/>
          <w:color w:val="auto"/>
          <w:kern w:val="0"/>
          <w:sz w:val="28"/>
          <w:szCs w:val="28"/>
          <w14:ligatures w14:val="none"/>
        </w:rPr>
        <w:t xml:space="preserve"> </w:t>
      </w:r>
      <w:r>
        <w:rPr>
          <w:rFonts w:eastAsia="Times New Roman"/>
          <w:bCs/>
          <w:i/>
          <w:iCs/>
          <w:color w:val="auto"/>
          <w:kern w:val="0"/>
          <w:sz w:val="28"/>
          <w:szCs w:val="28"/>
          <w14:ligatures w14:val="none"/>
        </w:rPr>
        <w:t>Smalley</w:t>
      </w:r>
      <w:r>
        <w:rPr>
          <w:rFonts w:eastAsia="Times New Roman"/>
          <w:bCs/>
          <w:iCs/>
          <w:color w:val="auto"/>
          <w:kern w:val="0"/>
          <w:sz w:val="28"/>
          <w:szCs w:val="28"/>
          <w14:ligatures w14:val="none"/>
        </w:rPr>
        <w:t>, at 255</w:t>
      </w:r>
      <w:r w:rsidR="00523ECD">
        <w:rPr>
          <w:rFonts w:eastAsia="Times New Roman"/>
          <w:bCs/>
          <w:iCs/>
          <w:color w:val="auto"/>
          <w:kern w:val="0"/>
          <w:sz w:val="28"/>
          <w:szCs w:val="28"/>
          <w14:ligatures w14:val="none"/>
        </w:rPr>
        <w:t xml:space="preserve">; see </w:t>
      </w:r>
      <w:r w:rsidR="00523ECD">
        <w:rPr>
          <w:rFonts w:eastAsia="Times New Roman"/>
          <w:bCs/>
          <w:i/>
          <w:iCs/>
          <w:color w:val="auto"/>
          <w:kern w:val="0"/>
          <w:sz w:val="28"/>
          <w:szCs w:val="28"/>
          <w14:ligatures w14:val="none"/>
        </w:rPr>
        <w:t>Mays v. State</w:t>
      </w:r>
      <w:r w:rsidR="00523ECD">
        <w:rPr>
          <w:rFonts w:eastAsia="Times New Roman"/>
          <w:bCs/>
          <w:iCs/>
          <w:color w:val="auto"/>
          <w:kern w:val="0"/>
          <w:sz w:val="28"/>
          <w:szCs w:val="28"/>
          <w14:ligatures w14:val="none"/>
        </w:rPr>
        <w:t>, 345 Ga. App. 562, 564 (2018).</w:t>
      </w:r>
    </w:p>
    <w:p w14:paraId="35321002" w14:textId="070D2A70" w:rsidR="001B3C13" w:rsidRPr="009D3BAB" w:rsidRDefault="001B3C13" w:rsidP="001B3C13">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In 2018, the legislature amended the provision, adding the existing language concerning First Offender and Conditional Discharge</w:t>
      </w:r>
      <w:r w:rsidR="00523ECD">
        <w:rPr>
          <w:rFonts w:eastAsia="Times New Roman"/>
          <w:bCs/>
          <w:iCs/>
          <w:color w:val="auto"/>
          <w:kern w:val="0"/>
          <w:sz w:val="28"/>
          <w:szCs w:val="28"/>
          <w14:ligatures w14:val="none"/>
        </w:rPr>
        <w:t xml:space="preserve"> – and also adding the language concerning the applicability of the statute when a split sentence is imposed</w:t>
      </w:r>
      <w:r w:rsidR="009D3BAB">
        <w:rPr>
          <w:rFonts w:eastAsia="Times New Roman"/>
          <w:bCs/>
          <w:iCs/>
          <w:color w:val="auto"/>
          <w:kern w:val="0"/>
          <w:sz w:val="28"/>
          <w:szCs w:val="28"/>
          <w14:ligatures w14:val="none"/>
        </w:rPr>
        <w:t xml:space="preserve">. See also </w:t>
      </w:r>
      <w:r w:rsidR="009D3BAB">
        <w:rPr>
          <w:rFonts w:eastAsia="Times New Roman"/>
          <w:bCs/>
          <w:i/>
          <w:iCs/>
          <w:color w:val="auto"/>
          <w:kern w:val="0"/>
          <w:sz w:val="28"/>
          <w:szCs w:val="28"/>
          <w14:ligatures w14:val="none"/>
        </w:rPr>
        <w:t>Clark v. State</w:t>
      </w:r>
      <w:r w:rsidR="009D3BAB">
        <w:rPr>
          <w:rFonts w:eastAsia="Times New Roman"/>
          <w:bCs/>
          <w:iCs/>
          <w:color w:val="auto"/>
          <w:kern w:val="0"/>
          <w:sz w:val="28"/>
          <w:szCs w:val="28"/>
          <w14:ligatures w14:val="none"/>
        </w:rPr>
        <w:t>, 371 Ga. App. 37, 39 (2024) (noting that prior to 2018, the statute did not apply to First Offender or Conditional Discharge</w:t>
      </w:r>
      <w:r w:rsidR="001F282C">
        <w:rPr>
          <w:rFonts w:eastAsia="Times New Roman"/>
          <w:bCs/>
          <w:iCs/>
          <w:color w:val="auto"/>
          <w:kern w:val="0"/>
          <w:sz w:val="28"/>
          <w:szCs w:val="28"/>
          <w14:ligatures w14:val="none"/>
        </w:rPr>
        <w:t xml:space="preserve"> sentences</w:t>
      </w:r>
      <w:r w:rsidR="009D3BAB">
        <w:rPr>
          <w:rFonts w:eastAsia="Times New Roman"/>
          <w:bCs/>
          <w:iCs/>
          <w:color w:val="auto"/>
          <w:kern w:val="0"/>
          <w:sz w:val="28"/>
          <w:szCs w:val="28"/>
          <w14:ligatures w14:val="none"/>
        </w:rPr>
        <w:t>)</w:t>
      </w:r>
    </w:p>
    <w:p w14:paraId="3DC92F50" w14:textId="45C4C37B" w:rsidR="001B3C13" w:rsidRDefault="001B3C13" w:rsidP="001B3C13">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(BTW-if you have questions about First Offender or Conditional Discharge, please listen to our prior episode when we specifically discussed these statutes – addressing the similarities and differences between them – Episode 139 – published in February 2024)</w:t>
      </w:r>
    </w:p>
    <w:p w14:paraId="288C2332" w14:textId="1AB31F80" w:rsidR="001B3C13" w:rsidRDefault="001B3C13" w:rsidP="001B3C13">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lastRenderedPageBreak/>
        <w:t xml:space="preserve">In </w:t>
      </w:r>
      <w:r>
        <w:rPr>
          <w:rFonts w:eastAsia="Times New Roman"/>
          <w:bCs/>
          <w:i/>
          <w:iCs/>
          <w:color w:val="auto"/>
          <w:kern w:val="0"/>
          <w:sz w:val="28"/>
          <w:szCs w:val="28"/>
          <w14:ligatures w14:val="none"/>
        </w:rPr>
        <w:t>Smalley</w:t>
      </w:r>
      <w:r>
        <w:rPr>
          <w:rFonts w:eastAsia="Times New Roman"/>
          <w:bCs/>
          <w:iCs/>
          <w:color w:val="auto"/>
          <w:kern w:val="0"/>
          <w:sz w:val="28"/>
          <w:szCs w:val="28"/>
          <w14:ligatures w14:val="none"/>
        </w:rPr>
        <w:t>, the State argued that B.I.D.s only applied when a First Offender or Conditional Discharge sentence was imposed</w:t>
      </w:r>
      <w:r w:rsidR="001F282C">
        <w:rPr>
          <w:rFonts w:eastAsia="Times New Roman"/>
          <w:bCs/>
          <w:iCs/>
          <w:color w:val="auto"/>
          <w:kern w:val="0"/>
          <w:sz w:val="28"/>
          <w:szCs w:val="28"/>
          <w14:ligatures w14:val="none"/>
        </w:rPr>
        <w:t xml:space="preserve"> and the defendant had no prior convictions</w:t>
      </w:r>
    </w:p>
    <w:p w14:paraId="5F4F5A43" w14:textId="1A77E2B2" w:rsidR="001B3C13" w:rsidRDefault="001B3C13" w:rsidP="001B3C13">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The Court rejected that argument – noting that if that </w:t>
      </w:r>
      <w:r w:rsidR="009D3BAB">
        <w:rPr>
          <w:rFonts w:eastAsia="Times New Roman"/>
          <w:bCs/>
          <w:iCs/>
          <w:color w:val="auto"/>
          <w:kern w:val="0"/>
          <w:sz w:val="28"/>
          <w:szCs w:val="28"/>
          <w14:ligatures w14:val="none"/>
        </w:rPr>
        <w:t xml:space="preserve">reading of the statute was correct, </w:t>
      </w:r>
      <w:r>
        <w:rPr>
          <w:rFonts w:eastAsia="Times New Roman"/>
          <w:bCs/>
          <w:iCs/>
          <w:color w:val="auto"/>
          <w:kern w:val="0"/>
          <w:sz w:val="28"/>
          <w:szCs w:val="28"/>
          <w14:ligatures w14:val="none"/>
        </w:rPr>
        <w:t>the language of the statue (“and” vs. “or” argument) would be meaningless – which is something that appellate courts do not condone…</w:t>
      </w:r>
    </w:p>
    <w:p w14:paraId="5DD6C4A7" w14:textId="57C565F9" w:rsidR="009D3BAB" w:rsidRDefault="009D3BAB" w:rsidP="009D3BAB">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7A20CF80">
          <v:rect id="_x0000_i1034" style="width:0;height:1.5pt" o:hralign="center" o:hrstd="t" o:hr="t" fillcolor="#a0a0a0" stroked="f"/>
        </w:pict>
      </w:r>
    </w:p>
    <w:p w14:paraId="5A7779BA" w14:textId="36ADE547" w:rsidR="001F282C" w:rsidRDefault="001F282C" w:rsidP="009D3BAB">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We have given you the 5 Points – if those preconditions exist, the court must include a B.I.D. in the sentence</w:t>
      </w:r>
    </w:p>
    <w:p w14:paraId="48419FF2" w14:textId="57E0C55D" w:rsidR="001F282C" w:rsidRDefault="001F282C" w:rsidP="00071577">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So, the B.I.D. is listed in the sentence and the time of the B.I.D. (less than 3 years) </w:t>
      </w:r>
      <w:r w:rsidR="00071577">
        <w:rPr>
          <w:rFonts w:eastAsia="Times New Roman"/>
          <w:bCs/>
          <w:iCs/>
          <w:color w:val="auto"/>
          <w:kern w:val="0"/>
          <w:sz w:val="28"/>
          <w:szCs w:val="28"/>
          <w14:ligatures w14:val="none"/>
        </w:rPr>
        <w:t>has passed.  Now what?</w:t>
      </w:r>
    </w:p>
    <w:p w14:paraId="650071ED" w14:textId="6A8AB10D" w:rsidR="00071577" w:rsidRDefault="00071577" w:rsidP="00071577">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ab/>
        <w:t>We are glad you asked!</w:t>
      </w:r>
    </w:p>
    <w:p w14:paraId="58A2FB81" w14:textId="241BF564" w:rsidR="00071577" w:rsidRDefault="00071577" w:rsidP="00071577">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7B7DCC85">
          <v:rect id="_x0000_i1035" style="width:0;height:1.5pt" o:hralign="center" o:hrstd="t" o:hr="t" fillcolor="#a0a0a0" stroked="f"/>
        </w:pict>
      </w:r>
    </w:p>
    <w:p w14:paraId="73D85DBA" w14:textId="77777777" w:rsidR="00071577" w:rsidRDefault="00071577" w:rsidP="00071577">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Once the time in the B.I.D. has passed and provided:</w:t>
      </w:r>
    </w:p>
    <w:p w14:paraId="7258F294" w14:textId="30A8B0F2" w:rsidR="00071577" w:rsidRPr="00071577" w:rsidRDefault="00071577" w:rsidP="00071577">
      <w:pPr>
        <w:pStyle w:val="ListParagraph"/>
        <w:numPr>
          <w:ilvl w:val="0"/>
          <w:numId w:val="23"/>
        </w:numPr>
        <w:spacing w:after="200" w:line="480" w:lineRule="auto"/>
        <w:rPr>
          <w:rFonts w:eastAsia="Times New Roman"/>
          <w:bCs/>
          <w:iCs/>
          <w:color w:val="auto"/>
          <w:kern w:val="0"/>
          <w:sz w:val="28"/>
          <w:szCs w:val="28"/>
          <w14:ligatures w14:val="none"/>
        </w:rPr>
      </w:pPr>
      <w:r w:rsidRPr="00071577">
        <w:rPr>
          <w:rFonts w:eastAsia="Times New Roman"/>
          <w:bCs/>
          <w:iCs/>
          <w:color w:val="auto"/>
          <w:kern w:val="0"/>
          <w:sz w:val="28"/>
          <w:szCs w:val="28"/>
          <w14:ligatures w14:val="none"/>
        </w:rPr>
        <w:t xml:space="preserve">the defendant has paid all restitution owed, </w:t>
      </w:r>
    </w:p>
    <w:p w14:paraId="7AC674D4" w14:textId="77777777" w:rsidR="00071577" w:rsidRDefault="00071577" w:rsidP="00071577">
      <w:pPr>
        <w:pStyle w:val="ListParagraph"/>
        <w:numPr>
          <w:ilvl w:val="0"/>
          <w:numId w:val="23"/>
        </w:numPr>
        <w:spacing w:after="200" w:line="480" w:lineRule="auto"/>
        <w:rPr>
          <w:rFonts w:eastAsia="Times New Roman"/>
          <w:bCs/>
          <w:iCs/>
          <w:color w:val="auto"/>
          <w:kern w:val="0"/>
          <w:sz w:val="28"/>
          <w:szCs w:val="28"/>
          <w14:ligatures w14:val="none"/>
        </w:rPr>
      </w:pPr>
      <w:r w:rsidRPr="00071577">
        <w:rPr>
          <w:rFonts w:eastAsia="Times New Roman"/>
          <w:bCs/>
          <w:iCs/>
          <w:color w:val="auto"/>
          <w:kern w:val="0"/>
          <w:sz w:val="28"/>
          <w:szCs w:val="28"/>
          <w14:ligatures w14:val="none"/>
        </w:rPr>
        <w:t xml:space="preserve">has not had probation revoked in the preceding 24 months, </w:t>
      </w:r>
    </w:p>
    <w:p w14:paraId="13654E08" w14:textId="77777777" w:rsidR="00071577" w:rsidRDefault="00071577" w:rsidP="00071577">
      <w:pPr>
        <w:pStyle w:val="ListParagraph"/>
        <w:numPr>
          <w:ilvl w:val="0"/>
          <w:numId w:val="23"/>
        </w:numPr>
        <w:spacing w:after="200" w:line="480" w:lineRule="auto"/>
        <w:rPr>
          <w:rFonts w:eastAsia="Times New Roman"/>
          <w:bCs/>
          <w:iCs/>
          <w:color w:val="auto"/>
          <w:kern w:val="0"/>
          <w:sz w:val="28"/>
          <w:szCs w:val="28"/>
          <w14:ligatures w14:val="none"/>
        </w:rPr>
      </w:pPr>
      <w:r w:rsidRPr="00071577">
        <w:rPr>
          <w:rFonts w:eastAsia="Times New Roman"/>
          <w:bCs/>
          <w:iCs/>
          <w:color w:val="auto"/>
          <w:kern w:val="0"/>
          <w:sz w:val="28"/>
          <w:szCs w:val="28"/>
          <w14:ligatures w14:val="none"/>
        </w:rPr>
        <w:lastRenderedPageBreak/>
        <w:t xml:space="preserve">has not been arrested for anything other than a “nonserious” traffic offense, </w:t>
      </w:r>
    </w:p>
    <w:p w14:paraId="44EA45F5" w14:textId="2000D192" w:rsidR="00071577" w:rsidRPr="00071577" w:rsidRDefault="00071577" w:rsidP="00071577">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THEN: </w:t>
      </w:r>
      <w:r w:rsidRPr="00071577">
        <w:rPr>
          <w:rFonts w:eastAsia="Times New Roman"/>
          <w:bCs/>
          <w:iCs/>
          <w:color w:val="auto"/>
          <w:kern w:val="0"/>
          <w:sz w:val="28"/>
          <w:szCs w:val="28"/>
          <w14:ligatures w14:val="none"/>
        </w:rPr>
        <w:t>DCS (Dept of Community Supervision) has an obligation to notify the prosecutor and court of those facts</w:t>
      </w:r>
    </w:p>
    <w:p w14:paraId="09F6CF11" w14:textId="7787BB29" w:rsidR="00071577" w:rsidRDefault="00071577" w:rsidP="00071577">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DCS then provides the court with an order terminating probation which the court shall execute UNLESS the prosecutor requests a hearing within 30 days of receiving the notice from DCS</w:t>
      </w:r>
    </w:p>
    <w:p w14:paraId="2D24075C" w14:textId="3D3A3F14" w:rsidR="00071577" w:rsidRDefault="00071577" w:rsidP="00071577">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The court has an obligation to set the matter for a hearing within 90 days of receiving the termination order from DCS.</w:t>
      </w:r>
    </w:p>
    <w:p w14:paraId="7E92C817" w14:textId="591A14F6" w:rsidR="00071577" w:rsidRDefault="00071577" w:rsidP="00071577">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Then, the court “shall take whatever action it determines would be for the best interest of justice and the welfare of society.”</w:t>
      </w:r>
    </w:p>
    <w:p w14:paraId="5A74A362" w14:textId="1D456E9A" w:rsidR="00071577" w:rsidRDefault="00071577" w:rsidP="00071577">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Does that statutory language mean that the court must terminate probation after the hearing (assuming the defendant qualified)</w:t>
      </w:r>
      <w:r w:rsidR="00523ECD">
        <w:rPr>
          <w:rFonts w:eastAsia="Times New Roman"/>
          <w:bCs/>
          <w:iCs/>
          <w:color w:val="auto"/>
          <w:kern w:val="0"/>
          <w:sz w:val="28"/>
          <w:szCs w:val="28"/>
          <w14:ligatures w14:val="none"/>
        </w:rPr>
        <w:t xml:space="preserve"> and over the objection of the prosecutor</w:t>
      </w:r>
      <w:r>
        <w:rPr>
          <w:rFonts w:eastAsia="Times New Roman"/>
          <w:bCs/>
          <w:iCs/>
          <w:color w:val="auto"/>
          <w:kern w:val="0"/>
          <w:sz w:val="28"/>
          <w:szCs w:val="28"/>
          <w14:ligatures w14:val="none"/>
        </w:rPr>
        <w:t>?</w:t>
      </w:r>
    </w:p>
    <w:p w14:paraId="47B932F1" w14:textId="595F8753" w:rsidR="00071577" w:rsidRDefault="00071577" w:rsidP="00071577">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t xml:space="preserve">NO – see </w:t>
      </w:r>
      <w:r>
        <w:rPr>
          <w:rFonts w:eastAsia="Times New Roman"/>
          <w:bCs/>
          <w:i/>
          <w:iCs/>
          <w:color w:val="auto"/>
          <w:kern w:val="0"/>
          <w:sz w:val="28"/>
          <w:szCs w:val="28"/>
          <w14:ligatures w14:val="none"/>
        </w:rPr>
        <w:t>Clark v. State</w:t>
      </w:r>
      <w:r>
        <w:rPr>
          <w:rFonts w:eastAsia="Times New Roman"/>
          <w:bCs/>
          <w:iCs/>
          <w:color w:val="auto"/>
          <w:kern w:val="0"/>
          <w:sz w:val="28"/>
          <w:szCs w:val="28"/>
          <w14:ligatures w14:val="none"/>
        </w:rPr>
        <w:t>, 371 Ga. App. 37</w:t>
      </w:r>
      <w:r w:rsidR="00523ECD">
        <w:rPr>
          <w:rFonts w:eastAsia="Times New Roman"/>
          <w:bCs/>
          <w:iCs/>
          <w:color w:val="auto"/>
          <w:kern w:val="0"/>
          <w:sz w:val="28"/>
          <w:szCs w:val="28"/>
          <w14:ligatures w14:val="none"/>
        </w:rPr>
        <w:t>, 43-44 (2024)</w:t>
      </w:r>
    </w:p>
    <w:p w14:paraId="40D76D7E" w14:textId="4466826E" w:rsidR="00523ECD" w:rsidRPr="00071577" w:rsidRDefault="00523ECD" w:rsidP="00071577">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1985FDCE">
          <v:rect id="_x0000_i1037" style="width:0;height:1.5pt" o:hralign="center" o:hrstd="t" o:hr="t" fillcolor="#a0a0a0" stroked="f"/>
        </w:pict>
      </w:r>
    </w:p>
    <w:p w14:paraId="273358E2" w14:textId="0E833868" w:rsidR="001F282C" w:rsidRDefault="001F282C" w:rsidP="009D3BAB">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ab/>
      </w:r>
    </w:p>
    <w:p w14:paraId="46CA66CE" w14:textId="429A4ABE" w:rsidR="009D3BAB" w:rsidRDefault="009D3BAB" w:rsidP="009D3BAB">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lastRenderedPageBreak/>
        <w:t>There is one other provision of § 17-10-1 we need to discuss</w:t>
      </w:r>
      <w:r w:rsidR="00523ECD">
        <w:rPr>
          <w:rFonts w:eastAsia="Times New Roman"/>
          <w:bCs/>
          <w:iCs/>
          <w:color w:val="auto"/>
          <w:kern w:val="0"/>
          <w:sz w:val="28"/>
          <w:szCs w:val="28"/>
          <w14:ligatures w14:val="none"/>
        </w:rPr>
        <w:t xml:space="preserve"> (somewhat reluctantly – because this is a bit confusing)</w:t>
      </w:r>
    </w:p>
    <w:p w14:paraId="2D3E439A" w14:textId="4E9443D1" w:rsidR="009D3BAB" w:rsidRDefault="009D3BAB" w:rsidP="009D3BAB">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In another amendment, effective May 3, 2021, the legislature added another new subsection,</w:t>
      </w:r>
      <w:r w:rsidRPr="00523ECD">
        <w:rPr>
          <w:rFonts w:eastAsia="Times New Roman"/>
          <w:bCs/>
          <w:iCs/>
          <w:color w:val="auto"/>
          <w:kern w:val="0"/>
          <w:sz w:val="28"/>
          <w:szCs w:val="28"/>
          <w14:ligatures w14:val="none"/>
        </w:rPr>
        <w:t xml:space="preserve"> O.C.G.A. § 17-10-1(a)(1)(B)(ii).  </w:t>
      </w:r>
    </w:p>
    <w:p w14:paraId="28FA9593" w14:textId="33BD7D6D" w:rsidR="009D3BAB" w:rsidRDefault="009D3BAB" w:rsidP="009D3BAB">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Most of the cases refer to this new subsection as the “retroactivity” section of the statute – under that subsection:</w:t>
      </w:r>
    </w:p>
    <w:p w14:paraId="078192BF" w14:textId="60A07A60" w:rsidR="009D3BAB" w:rsidRDefault="009D3BAB" w:rsidP="001F282C">
      <w:pPr>
        <w:spacing w:after="200" w:line="480" w:lineRule="auto"/>
        <w:ind w:left="720"/>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The provisions of subsection (B) are intended to be </w:t>
      </w:r>
      <w:r w:rsidR="001F282C">
        <w:rPr>
          <w:rFonts w:eastAsia="Times New Roman"/>
          <w:bCs/>
          <w:iCs/>
          <w:color w:val="auto"/>
          <w:kern w:val="0"/>
          <w:sz w:val="28"/>
          <w:szCs w:val="28"/>
          <w14:ligatures w14:val="none"/>
        </w:rPr>
        <w:t>retroactive for any person sentenced under First Offender or Conditional Dis</w:t>
      </w:r>
      <w:r w:rsidR="006509B7">
        <w:rPr>
          <w:rFonts w:eastAsia="Times New Roman"/>
          <w:bCs/>
          <w:iCs/>
          <w:color w:val="auto"/>
          <w:kern w:val="0"/>
          <w:sz w:val="28"/>
          <w:szCs w:val="28"/>
          <w14:ligatures w14:val="none"/>
        </w:rPr>
        <w:t>charge who did not get a B.I.D.</w:t>
      </w:r>
    </w:p>
    <w:p w14:paraId="34ADC9A5" w14:textId="134FBE3E" w:rsidR="006509B7" w:rsidRPr="006509B7" w:rsidRDefault="006509B7" w:rsidP="006509B7">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If you have a case involving the retroactive provisions of § 17-10-1, please take the time to read the decision in </w:t>
      </w:r>
      <w:r>
        <w:rPr>
          <w:rFonts w:eastAsia="Times New Roman"/>
          <w:bCs/>
          <w:i/>
          <w:iCs/>
          <w:color w:val="auto"/>
          <w:kern w:val="0"/>
          <w:sz w:val="28"/>
          <w:szCs w:val="28"/>
          <w14:ligatures w14:val="none"/>
        </w:rPr>
        <w:t>Clark v. State</w:t>
      </w:r>
      <w:r>
        <w:rPr>
          <w:rFonts w:eastAsia="Times New Roman"/>
          <w:bCs/>
          <w:iCs/>
          <w:color w:val="auto"/>
          <w:kern w:val="0"/>
          <w:sz w:val="28"/>
          <w:szCs w:val="28"/>
          <w14:ligatures w14:val="none"/>
        </w:rPr>
        <w:t xml:space="preserve">.  </w:t>
      </w:r>
    </w:p>
    <w:p w14:paraId="07839769" w14:textId="0C6909E8" w:rsidR="006509B7" w:rsidRPr="001B3C13" w:rsidRDefault="006509B7" w:rsidP="006509B7">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76A754B1">
          <v:rect id="_x0000_i1038" style="width:0;height:1.5pt" o:hralign="center" o:hrstd="t" o:hr="t" fillcolor="#a0a0a0" stroked="f"/>
        </w:pict>
      </w:r>
    </w:p>
    <w:p w14:paraId="5A4095C1" w14:textId="50DD408F" w:rsidR="003F41DF" w:rsidRDefault="006509B7"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So let’s test our “Points” with a couple of examples</w:t>
      </w:r>
    </w:p>
    <w:p w14:paraId="53028743" w14:textId="01533AF2" w:rsidR="006509B7" w:rsidRDefault="006509B7" w:rsidP="006509B7">
      <w:pPr>
        <w:pStyle w:val="ListParagraph"/>
        <w:numPr>
          <w:ilvl w:val="0"/>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If a felony case comes up for sentencing and the defendant has previously successfully completed a felony First Offender sentence, is that defendant potentially eligible for a sentence that includes a B.I.D.?</w:t>
      </w:r>
    </w:p>
    <w:p w14:paraId="71090651" w14:textId="5143C8F7" w:rsidR="006509B7" w:rsidRDefault="006509B7" w:rsidP="006509B7">
      <w:pPr>
        <w:pStyle w:val="ListParagraph"/>
        <w:numPr>
          <w:ilvl w:val="1"/>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lastRenderedPageBreak/>
        <w:t>YES.  Remember that a sentence under First Offender or Conditional Discharge is not a conviction.</w:t>
      </w:r>
    </w:p>
    <w:p w14:paraId="30819156" w14:textId="75DA517A" w:rsidR="006509B7" w:rsidRDefault="006509B7" w:rsidP="006509B7">
      <w:pPr>
        <w:pStyle w:val="ListParagraph"/>
        <w:numPr>
          <w:ilvl w:val="0"/>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Ok, felony sentencing for felony habitual violator where the defendant has previously been convicted of three DUI’s and other traffic offenses in the past.  If the sentence imposed is 1 year to serve, followed by 4 years on probation, must the trial court include a B.I.D.?</w:t>
      </w:r>
    </w:p>
    <w:p w14:paraId="570B11C0" w14:textId="36EED350" w:rsidR="006509B7" w:rsidRDefault="006509B7" w:rsidP="006509B7">
      <w:pPr>
        <w:pStyle w:val="ListParagraph"/>
        <w:numPr>
          <w:ilvl w:val="1"/>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YES.  Regardless of the number of prior misdemeanor convictions, if the defendant has no prior </w:t>
      </w:r>
      <w:r>
        <w:rPr>
          <w:rFonts w:eastAsia="Times New Roman"/>
          <w:bCs/>
          <w:i/>
          <w:iCs/>
          <w:color w:val="auto"/>
          <w:kern w:val="0"/>
          <w:sz w:val="28"/>
          <w:szCs w:val="28"/>
          <w14:ligatures w14:val="none"/>
        </w:rPr>
        <w:t>felony</w:t>
      </w:r>
      <w:r>
        <w:rPr>
          <w:rFonts w:eastAsia="Times New Roman"/>
          <w:bCs/>
          <w:iCs/>
          <w:color w:val="auto"/>
          <w:kern w:val="0"/>
          <w:sz w:val="28"/>
          <w:szCs w:val="28"/>
          <w14:ligatures w14:val="none"/>
        </w:rPr>
        <w:t xml:space="preserve"> convictions and the sentence imposed is either straight probation or a split sentence with no more than 1 year in incarceration, a B.I.D. must be imposed.</w:t>
      </w:r>
    </w:p>
    <w:p w14:paraId="032D621B" w14:textId="451AFAFD" w:rsidR="006509B7" w:rsidRDefault="006509B7" w:rsidP="006509B7">
      <w:pPr>
        <w:pStyle w:val="ListParagraph"/>
        <w:numPr>
          <w:ilvl w:val="0"/>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Defendant with no prior convictions is sentenced for burglary to 2 years in confinement followed by 5 years on probation under the First Offender Act.  Does that sentence require a B.I.D.?</w:t>
      </w:r>
    </w:p>
    <w:p w14:paraId="371B86EA" w14:textId="13F3EFC5" w:rsidR="006509B7" w:rsidRDefault="006509B7" w:rsidP="006509B7">
      <w:pPr>
        <w:pStyle w:val="ListParagraph"/>
        <w:numPr>
          <w:ilvl w:val="1"/>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NO.  The sentence includes more than 12 months on probation.  The fact that it is sentenced under the First Offender Act is not determinative – more focused on the terms of the sentence.</w:t>
      </w:r>
    </w:p>
    <w:p w14:paraId="65A3DB44" w14:textId="6FCD53CB" w:rsidR="009E7233" w:rsidRDefault="009E7233" w:rsidP="009E7233">
      <w:pPr>
        <w:pStyle w:val="ListParagraph"/>
        <w:numPr>
          <w:ilvl w:val="0"/>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 xml:space="preserve">Defendant is no longer on supervision following a conviction for possession of cocaine with intent to distribute.  That sentence was completed 10 years ago.  Now, the defendant is entering a guilty plea to possession of felony </w:t>
      </w:r>
      <w:r>
        <w:rPr>
          <w:rFonts w:eastAsia="Times New Roman"/>
          <w:bCs/>
          <w:iCs/>
          <w:color w:val="auto"/>
          <w:kern w:val="0"/>
          <w:sz w:val="28"/>
          <w:szCs w:val="28"/>
          <w14:ligatures w14:val="none"/>
        </w:rPr>
        <w:lastRenderedPageBreak/>
        <w:t>possession of marijuana.  The court imposes a sentence of straight probation.  Must the sentence include a B.I.D.?</w:t>
      </w:r>
    </w:p>
    <w:p w14:paraId="331493A0" w14:textId="205EA1A6" w:rsidR="009E7233" w:rsidRDefault="009E7233" w:rsidP="009E7233">
      <w:pPr>
        <w:pStyle w:val="ListParagraph"/>
        <w:numPr>
          <w:ilvl w:val="1"/>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NO.  Regardless of age of the prior felony conviction, if the defendant has any prior felony conviction, no B.I.D. is to be included.</w:t>
      </w:r>
    </w:p>
    <w:p w14:paraId="696C1918" w14:textId="4B5A9A6B" w:rsidR="009E7233" w:rsidRDefault="009E7233" w:rsidP="009E7233">
      <w:pPr>
        <w:pStyle w:val="ListParagraph"/>
        <w:numPr>
          <w:ilvl w:val="0"/>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Final hypothetical – Defendant has no prior convictions and is entering a guilty plea to possession of meth – less than 1 gram.  The court imposes a sentence of 3 years on probation.  Must the B.I.D. be less than 3 years?</w:t>
      </w:r>
    </w:p>
    <w:p w14:paraId="6DE2E56B" w14:textId="69573501" w:rsidR="009E7233" w:rsidRDefault="009E7233" w:rsidP="009E7233">
      <w:pPr>
        <w:pStyle w:val="ListParagraph"/>
        <w:numPr>
          <w:ilvl w:val="1"/>
          <w:numId w:val="24"/>
        </w:num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NO.  The only obligation is to impose a B.I.D. “not to exceed 3 years.”  Will the B.I.D. be essentially meaningless? YES.  Is that a problem? NO.</w:t>
      </w:r>
    </w:p>
    <w:p w14:paraId="51994399" w14:textId="7A21073A" w:rsidR="009E7233" w:rsidRPr="009E7233" w:rsidRDefault="009E7233" w:rsidP="009E7233">
      <w:pPr>
        <w:spacing w:after="200" w:line="480" w:lineRule="auto"/>
        <w:rPr>
          <w:rFonts w:eastAsia="Times New Roman"/>
          <w:bCs/>
          <w:iCs/>
          <w:color w:val="auto"/>
          <w:kern w:val="0"/>
          <w:sz w:val="28"/>
          <w:szCs w:val="28"/>
          <w14:ligatures w14:val="none"/>
        </w:rPr>
      </w:pPr>
      <w:r>
        <w:rPr>
          <w:rFonts w:eastAsia="Times New Roman"/>
          <w:bCs/>
          <w:color w:val="auto"/>
          <w:kern w:val="0"/>
          <w:sz w:val="28"/>
          <w:szCs w:val="28"/>
          <w14:ligatures w14:val="none"/>
        </w:rPr>
        <w:pict w14:anchorId="602B59CD">
          <v:rect id="_x0000_i1039" style="width:0;height:1.5pt" o:hralign="center" o:hrstd="t" o:hr="t" fillcolor="#a0a0a0" stroked="f"/>
        </w:pict>
      </w:r>
    </w:p>
    <w:p w14:paraId="7ABDED3C" w14:textId="1502B21C" w:rsidR="003F41DF" w:rsidRDefault="009E7233" w:rsidP="00C71331">
      <w:pPr>
        <w:spacing w:after="200" w:line="480" w:lineRule="auto"/>
        <w:rPr>
          <w:rFonts w:eastAsia="Times New Roman"/>
          <w:bCs/>
          <w:iCs/>
          <w:color w:val="auto"/>
          <w:kern w:val="0"/>
          <w:sz w:val="28"/>
          <w:szCs w:val="28"/>
          <w14:ligatures w14:val="none"/>
        </w:rPr>
      </w:pPr>
      <w:r>
        <w:rPr>
          <w:rFonts w:eastAsia="Times New Roman"/>
          <w:bCs/>
          <w:iCs/>
          <w:color w:val="auto"/>
          <w:kern w:val="0"/>
          <w:sz w:val="28"/>
          <w:szCs w:val="28"/>
          <w14:ligatures w14:val="none"/>
        </w:rPr>
        <w:t>So we have discussed B.I.D.s in prior episodes, but we wanted to address this topic separately – because there have been quite a few appellate decisions on the topic in the last few months and needed clarification</w:t>
      </w:r>
    </w:p>
    <w:p w14:paraId="23779665" w14:textId="1815C6EA" w:rsidR="009E7233" w:rsidRDefault="009E7233" w:rsidP="00C71331">
      <w:pPr>
        <w:spacing w:after="200" w:line="480" w:lineRule="auto"/>
        <w:rPr>
          <w:rFonts w:eastAsia="Times New Roman"/>
          <w:bCs/>
          <w:i/>
          <w:iCs/>
          <w:color w:val="auto"/>
          <w:kern w:val="0"/>
          <w:sz w:val="28"/>
          <w:szCs w:val="28"/>
          <w14:ligatures w14:val="none"/>
        </w:rPr>
      </w:pPr>
      <w:r>
        <w:rPr>
          <w:rFonts w:eastAsia="Times New Roman"/>
          <w:bCs/>
          <w:iCs/>
          <w:color w:val="auto"/>
          <w:kern w:val="0"/>
          <w:sz w:val="28"/>
          <w:szCs w:val="28"/>
          <w14:ligatures w14:val="none"/>
        </w:rPr>
        <w:tab/>
      </w:r>
      <w:r>
        <w:rPr>
          <w:rFonts w:eastAsia="Times New Roman"/>
          <w:bCs/>
          <w:i/>
          <w:iCs/>
          <w:color w:val="auto"/>
          <w:kern w:val="0"/>
          <w:sz w:val="28"/>
          <w:szCs w:val="28"/>
          <w14:ligatures w14:val="none"/>
        </w:rPr>
        <w:t>Remember the “Points”</w:t>
      </w:r>
    </w:p>
    <w:p w14:paraId="167CABF8" w14:textId="14C8B8D5" w:rsidR="009E7233" w:rsidRPr="002D1745" w:rsidRDefault="009E7233"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ab/>
      </w:r>
      <w:r w:rsidRPr="002D1745">
        <w:rPr>
          <w:rFonts w:eastAsia="Times New Roman"/>
          <w:b/>
          <w:bCs/>
          <w:i/>
          <w:iCs/>
          <w:color w:val="auto"/>
          <w:kern w:val="0"/>
          <w:sz w:val="28"/>
          <w:szCs w:val="28"/>
          <w14:ligatures w14:val="none"/>
        </w:rPr>
        <w:t>POINT 1:</w:t>
      </w:r>
      <w:r w:rsidRPr="002D1745">
        <w:rPr>
          <w:rFonts w:eastAsia="Times New Roman"/>
          <w:bCs/>
          <w:i/>
          <w:iCs/>
          <w:color w:val="auto"/>
          <w:kern w:val="0"/>
          <w:sz w:val="28"/>
          <w:szCs w:val="28"/>
          <w14:ligatures w14:val="none"/>
        </w:rPr>
        <w:t xml:space="preserve"> The defendant in question must have no prior felony convictions</w:t>
      </w:r>
    </w:p>
    <w:p w14:paraId="6343096F" w14:textId="042971A6" w:rsidR="003F41DF" w:rsidRPr="002D1745" w:rsidRDefault="009E7233" w:rsidP="009E7233">
      <w:pPr>
        <w:spacing w:after="200" w:line="480" w:lineRule="auto"/>
        <w:ind w:left="720"/>
        <w:rPr>
          <w:rFonts w:eastAsia="Times New Roman"/>
          <w:bCs/>
          <w:i/>
          <w:iCs/>
          <w:color w:val="auto"/>
          <w:kern w:val="0"/>
          <w:sz w:val="28"/>
          <w:szCs w:val="28"/>
          <w14:ligatures w14:val="none"/>
        </w:rPr>
      </w:pPr>
      <w:r w:rsidRPr="002D1745">
        <w:rPr>
          <w:rFonts w:eastAsia="Times New Roman"/>
          <w:b/>
          <w:bCs/>
          <w:i/>
          <w:iCs/>
          <w:color w:val="auto"/>
          <w:kern w:val="0"/>
          <w:sz w:val="28"/>
          <w:szCs w:val="28"/>
          <w14:ligatures w14:val="none"/>
        </w:rPr>
        <w:t>POINT 2:</w:t>
      </w:r>
      <w:r w:rsidRPr="002D1745">
        <w:rPr>
          <w:rFonts w:eastAsia="Times New Roman"/>
          <w:bCs/>
          <w:i/>
          <w:iCs/>
          <w:color w:val="auto"/>
          <w:kern w:val="0"/>
          <w:sz w:val="28"/>
          <w:szCs w:val="28"/>
          <w14:ligatures w14:val="none"/>
        </w:rPr>
        <w:t xml:space="preserve"> This sentencing is for a felony.  It could be sentenced under First Offender or Conditional Discharge.</w:t>
      </w:r>
    </w:p>
    <w:p w14:paraId="6FEA05B9" w14:textId="7FEA8E74" w:rsidR="009E7233" w:rsidRPr="002D1745" w:rsidRDefault="009E7233" w:rsidP="009E7233">
      <w:pPr>
        <w:spacing w:after="200" w:line="480" w:lineRule="auto"/>
        <w:ind w:left="720"/>
        <w:rPr>
          <w:rFonts w:eastAsia="Times New Roman"/>
          <w:bCs/>
          <w:i/>
          <w:iCs/>
          <w:color w:val="auto"/>
          <w:kern w:val="0"/>
          <w:sz w:val="28"/>
          <w:szCs w:val="28"/>
          <w14:ligatures w14:val="none"/>
        </w:rPr>
      </w:pPr>
      <w:r w:rsidRPr="002D1745">
        <w:rPr>
          <w:rFonts w:eastAsia="Times New Roman"/>
          <w:b/>
          <w:bCs/>
          <w:i/>
          <w:iCs/>
          <w:color w:val="auto"/>
          <w:kern w:val="0"/>
          <w:sz w:val="28"/>
          <w:szCs w:val="28"/>
          <w14:ligatures w14:val="none"/>
        </w:rPr>
        <w:lastRenderedPageBreak/>
        <w:t xml:space="preserve">POINT 3: </w:t>
      </w:r>
      <w:r w:rsidRPr="002D1745">
        <w:rPr>
          <w:rFonts w:eastAsia="Times New Roman"/>
          <w:bCs/>
          <w:i/>
          <w:iCs/>
          <w:color w:val="auto"/>
          <w:kern w:val="0"/>
          <w:sz w:val="28"/>
          <w:szCs w:val="28"/>
          <w:u w:val="single"/>
          <w14:ligatures w14:val="none"/>
        </w:rPr>
        <w:t>This</w:t>
      </w:r>
      <w:r w:rsidRPr="002D1745">
        <w:rPr>
          <w:rFonts w:eastAsia="Times New Roman"/>
          <w:bCs/>
          <w:i/>
          <w:iCs/>
          <w:color w:val="auto"/>
          <w:kern w:val="0"/>
          <w:sz w:val="28"/>
          <w:szCs w:val="28"/>
          <w14:ligatures w14:val="none"/>
        </w:rPr>
        <w:t xml:space="preserve"> sentence is either straight probation or a split sentence with no more than 12 months of incarceration</w:t>
      </w:r>
    </w:p>
    <w:p w14:paraId="32D12C5D" w14:textId="1D9FB571" w:rsidR="009E7233" w:rsidRPr="002D1745" w:rsidRDefault="009E7233" w:rsidP="009E7233">
      <w:pPr>
        <w:spacing w:after="200" w:line="480" w:lineRule="auto"/>
        <w:ind w:left="720"/>
        <w:rPr>
          <w:rFonts w:eastAsia="Times New Roman"/>
          <w:bCs/>
          <w:i/>
          <w:iCs/>
          <w:color w:val="auto"/>
          <w:kern w:val="0"/>
          <w:sz w:val="28"/>
          <w:szCs w:val="28"/>
          <w14:ligatures w14:val="none"/>
        </w:rPr>
      </w:pPr>
      <w:r w:rsidRPr="002D1745">
        <w:rPr>
          <w:rFonts w:eastAsia="Times New Roman"/>
          <w:b/>
          <w:bCs/>
          <w:i/>
          <w:iCs/>
          <w:color w:val="auto"/>
          <w:kern w:val="0"/>
          <w:sz w:val="28"/>
          <w:szCs w:val="28"/>
          <w14:ligatures w14:val="none"/>
        </w:rPr>
        <w:t>POINT 4:</w:t>
      </w:r>
      <w:r w:rsidRPr="002D1745">
        <w:rPr>
          <w:rFonts w:eastAsia="Times New Roman"/>
          <w:bCs/>
          <w:i/>
          <w:iCs/>
          <w:color w:val="auto"/>
          <w:kern w:val="0"/>
          <w:sz w:val="28"/>
          <w:szCs w:val="28"/>
          <w14:ligatures w14:val="none"/>
        </w:rPr>
        <w:t xml:space="preserve"> If points 1-3 are “true,” the trial court </w:t>
      </w:r>
      <w:r w:rsidRPr="002D1745">
        <w:rPr>
          <w:rFonts w:eastAsia="Times New Roman"/>
          <w:b/>
          <w:bCs/>
          <w:i/>
          <w:iCs/>
          <w:color w:val="auto"/>
          <w:kern w:val="0"/>
          <w:sz w:val="28"/>
          <w:szCs w:val="28"/>
          <w14:ligatures w14:val="none"/>
        </w:rPr>
        <w:t>shall</w:t>
      </w:r>
      <w:r w:rsidRPr="002D1745">
        <w:rPr>
          <w:rFonts w:eastAsia="Times New Roman"/>
          <w:bCs/>
          <w:i/>
          <w:iCs/>
          <w:color w:val="auto"/>
          <w:kern w:val="0"/>
          <w:sz w:val="28"/>
          <w:szCs w:val="28"/>
          <w14:ligatures w14:val="none"/>
        </w:rPr>
        <w:t xml:space="preserve"> include a B.I.D.</w:t>
      </w:r>
    </w:p>
    <w:p w14:paraId="238D6F2F" w14:textId="77777777" w:rsidR="002D1745" w:rsidRPr="002D1745" w:rsidRDefault="002D1745" w:rsidP="002D1745">
      <w:pPr>
        <w:spacing w:after="200" w:line="480" w:lineRule="auto"/>
        <w:rPr>
          <w:rFonts w:eastAsia="Times New Roman"/>
          <w:bCs/>
          <w:i/>
          <w:iCs/>
          <w:color w:val="auto"/>
          <w:kern w:val="0"/>
          <w:sz w:val="28"/>
          <w:szCs w:val="28"/>
          <w14:ligatures w14:val="none"/>
        </w:rPr>
      </w:pPr>
      <w:r w:rsidRPr="002D1745">
        <w:rPr>
          <w:rFonts w:eastAsia="Times New Roman"/>
          <w:bCs/>
          <w:i/>
          <w:iCs/>
          <w:color w:val="auto"/>
          <w:kern w:val="0"/>
          <w:sz w:val="28"/>
          <w:szCs w:val="28"/>
          <w14:ligatures w14:val="none"/>
        </w:rPr>
        <w:tab/>
      </w:r>
      <w:r w:rsidRPr="002D1745">
        <w:rPr>
          <w:rFonts w:eastAsia="Times New Roman"/>
          <w:b/>
          <w:bCs/>
          <w:i/>
          <w:iCs/>
          <w:color w:val="auto"/>
          <w:kern w:val="0"/>
          <w:sz w:val="28"/>
          <w:szCs w:val="28"/>
          <w14:ligatures w14:val="none"/>
        </w:rPr>
        <w:t xml:space="preserve">POINT 5: </w:t>
      </w:r>
      <w:r w:rsidRPr="002D1745">
        <w:rPr>
          <w:rFonts w:eastAsia="Times New Roman"/>
          <w:bCs/>
          <w:i/>
          <w:iCs/>
          <w:color w:val="auto"/>
          <w:kern w:val="0"/>
          <w:sz w:val="28"/>
          <w:szCs w:val="28"/>
          <w14:ligatures w14:val="none"/>
        </w:rPr>
        <w:t>The B.I.D. must not exceed 3 years</w:t>
      </w:r>
    </w:p>
    <w:p w14:paraId="3C08FDF1" w14:textId="1DDB2819" w:rsidR="00071EC7" w:rsidRDefault="002D1745" w:rsidP="00071EC7">
      <w:pPr>
        <w:spacing w:after="200" w:line="480" w:lineRule="auto"/>
        <w:rPr>
          <w:rFonts w:eastAsia="Times New Roman"/>
          <w:bCs/>
          <w:color w:val="auto"/>
          <w:kern w:val="0"/>
          <w:sz w:val="28"/>
          <w:szCs w:val="28"/>
          <w14:ligatures w14:val="none"/>
        </w:rPr>
      </w:pPr>
      <w:r>
        <w:rPr>
          <w:rFonts w:eastAsia="Times New Roman"/>
          <w:bCs/>
          <w:iCs/>
          <w:color w:val="auto"/>
          <w:kern w:val="0"/>
          <w:sz w:val="28"/>
          <w:szCs w:val="28"/>
          <w14:ligatures w14:val="none"/>
        </w:rPr>
        <w:t>Thanks for listening – if you need a copy of this outline with the case citations, it is available at goodjudgepod.com</w:t>
      </w:r>
    </w:p>
    <w:p w14:paraId="3438CFC9" w14:textId="1781F620" w:rsidR="00CA08DF" w:rsidRDefault="005740C0" w:rsidP="005B2AAC">
      <w:pPr>
        <w:spacing w:before="120" w:after="240"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01E34F40">
          <v:rect id="_x0000_i1025" style="width:0;height:1.5pt" o:hralign="center" o:hrstd="t" o:hr="t" fillcolor="#a0a0a0" stroked="f"/>
        </w:pict>
      </w:r>
    </w:p>
    <w:p w14:paraId="609BF498" w14:textId="079A8FBE" w:rsidR="00E078AF" w:rsidRPr="00CC3266" w:rsidRDefault="00E078AF" w:rsidP="00DC02E1">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 xml:space="preserve">So </w:t>
      </w:r>
      <w:r w:rsidR="00CA08DF">
        <w:rPr>
          <w:rFonts w:eastAsia="Arial"/>
          <w:bCs/>
          <w:color w:val="auto"/>
          <w:kern w:val="0"/>
          <w:sz w:val="28"/>
          <w:szCs w:val="28"/>
          <w14:ligatures w14:val="none"/>
        </w:rPr>
        <w:t>that’s all for today’s discussion of</w:t>
      </w:r>
      <w:r w:rsidR="00276C1B">
        <w:rPr>
          <w:rFonts w:eastAsia="Arial"/>
          <w:bCs/>
          <w:color w:val="auto"/>
          <w:kern w:val="0"/>
          <w:sz w:val="28"/>
          <w:szCs w:val="28"/>
          <w14:ligatures w14:val="none"/>
        </w:rPr>
        <w:t xml:space="preserve"> </w:t>
      </w:r>
      <w:r w:rsidR="002D1745">
        <w:rPr>
          <w:rFonts w:eastAsia="Arial"/>
          <w:bCs/>
          <w:color w:val="auto"/>
          <w:kern w:val="0"/>
          <w:sz w:val="28"/>
          <w:szCs w:val="28"/>
          <w14:ligatures w14:val="none"/>
        </w:rPr>
        <w:t>B.I.D.s</w:t>
      </w:r>
    </w:p>
    <w:p w14:paraId="14B80876" w14:textId="5E2F7D0C" w:rsidR="00F44F20" w:rsidRDefault="004F4ECC" w:rsidP="005F2887">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 xml:space="preserve">We come now to the </w:t>
      </w:r>
      <w:r w:rsidR="002D1745">
        <w:rPr>
          <w:rFonts w:eastAsia="Arial"/>
          <w:bCs/>
          <w:color w:val="auto"/>
          <w:kern w:val="0"/>
          <w:sz w:val="28"/>
          <w:szCs w:val="28"/>
          <w14:ligatures w14:val="none"/>
        </w:rPr>
        <w:t xml:space="preserve">music trivia section of our episode.  If you know me, you know I am a big fan of </w:t>
      </w:r>
      <w:r w:rsidR="00732E8F">
        <w:rPr>
          <w:rFonts w:eastAsia="Arial"/>
          <w:bCs/>
          <w:color w:val="auto"/>
          <w:kern w:val="0"/>
          <w:sz w:val="28"/>
          <w:szCs w:val="28"/>
          <w14:ligatures w14:val="none"/>
        </w:rPr>
        <w:t xml:space="preserve">80’s </w:t>
      </w:r>
      <w:r w:rsidR="002D1745">
        <w:rPr>
          <w:rFonts w:eastAsia="Arial"/>
          <w:bCs/>
          <w:color w:val="auto"/>
          <w:kern w:val="0"/>
          <w:sz w:val="28"/>
          <w:szCs w:val="28"/>
          <w14:ligatures w14:val="none"/>
        </w:rPr>
        <w:t>funk music – and a big Prince fan.  “Purple Rain” recently celebrated its 40</w:t>
      </w:r>
      <w:r w:rsidR="002D1745" w:rsidRPr="002D1745">
        <w:rPr>
          <w:rFonts w:eastAsia="Arial"/>
          <w:bCs/>
          <w:color w:val="auto"/>
          <w:kern w:val="0"/>
          <w:sz w:val="28"/>
          <w:szCs w:val="28"/>
          <w:vertAlign w:val="superscript"/>
          <w14:ligatures w14:val="none"/>
        </w:rPr>
        <w:t>th</w:t>
      </w:r>
      <w:r w:rsidR="002D1745">
        <w:rPr>
          <w:rFonts w:eastAsia="Arial"/>
          <w:bCs/>
          <w:color w:val="auto"/>
          <w:kern w:val="0"/>
          <w:sz w:val="28"/>
          <w:szCs w:val="28"/>
          <w14:ligatures w14:val="none"/>
        </w:rPr>
        <w:t xml:space="preserve"> anniversary.  So let’s talk the album and film “Purple Rain.”</w:t>
      </w:r>
      <w:r>
        <w:rPr>
          <w:rFonts w:eastAsia="Arial"/>
          <w:bCs/>
          <w:color w:val="auto"/>
          <w:kern w:val="0"/>
          <w:sz w:val="28"/>
          <w:szCs w:val="28"/>
          <w14:ligatures w14:val="none"/>
        </w:rPr>
        <w:t xml:space="preserve">  Tain, take it away.</w:t>
      </w:r>
    </w:p>
    <w:p w14:paraId="4ABCEDB6" w14:textId="448D0B71" w:rsidR="00AF085D" w:rsidRPr="00C77DC5" w:rsidRDefault="00AF085D" w:rsidP="005F2887">
      <w:pPr>
        <w:spacing w:before="120" w:after="240" w:line="480" w:lineRule="auto"/>
        <w:ind w:right="720"/>
        <w:rPr>
          <w:rFonts w:eastAsia="Arial"/>
          <w:bCs/>
          <w:color w:val="auto"/>
          <w:kern w:val="0"/>
          <w:sz w:val="28"/>
          <w:szCs w:val="28"/>
          <w14:ligatures w14:val="none"/>
        </w:rPr>
      </w:pPr>
      <w:r>
        <w:rPr>
          <w:rFonts w:eastAsia="Times New Roman"/>
          <w:bCs/>
          <w:color w:val="auto"/>
          <w:kern w:val="0"/>
          <w:sz w:val="28"/>
          <w:szCs w:val="28"/>
          <w14:ligatures w14:val="none"/>
        </w:rPr>
        <w:pict w14:anchorId="3A35FF39">
          <v:rect id="_x0000_i1052" style="width:0;height:1.5pt" o:hralign="center" o:hrstd="t" o:hr="t" fillcolor="#a0a0a0" stroked="f"/>
        </w:pict>
      </w:r>
    </w:p>
    <w:bookmarkEnd w:id="1"/>
    <w:p w14:paraId="7450B307" w14:textId="0AF16092" w:rsidR="008A19EA" w:rsidRDefault="00060117" w:rsidP="002D1745">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r>
      <w:r w:rsidR="002D1745">
        <w:rPr>
          <w:rFonts w:eastAsia="Arial"/>
          <w:bCs/>
          <w:i/>
          <w:iCs/>
          <w:color w:val="auto"/>
          <w:kern w:val="0"/>
          <w:sz w:val="28"/>
          <w:szCs w:val="28"/>
          <w14:ligatures w14:val="none"/>
        </w:rPr>
        <w:t xml:space="preserve">Ok, “music trivia” concerning the movie </w:t>
      </w:r>
      <w:r w:rsidR="002D1745" w:rsidRPr="002D1745">
        <w:rPr>
          <w:rFonts w:eastAsia="Arial"/>
          <w:b/>
          <w:bCs/>
          <w:i/>
          <w:iCs/>
          <w:color w:val="auto"/>
          <w:kern w:val="0"/>
          <w:sz w:val="28"/>
          <w:szCs w:val="28"/>
          <w:u w:val="single"/>
          <w14:ligatures w14:val="none"/>
        </w:rPr>
        <w:t>and</w:t>
      </w:r>
      <w:r w:rsidR="002D1745">
        <w:rPr>
          <w:rFonts w:eastAsia="Arial"/>
          <w:bCs/>
          <w:i/>
          <w:iCs/>
          <w:color w:val="auto"/>
          <w:kern w:val="0"/>
          <w:sz w:val="28"/>
          <w:szCs w:val="28"/>
          <w14:ligatures w14:val="none"/>
        </w:rPr>
        <w:t xml:space="preserve"> the album Purple Rain.  This should be interesting because I claim no special knowledge about movies – only music.  But I am game for a challenge.  Let’s go!</w:t>
      </w:r>
    </w:p>
    <w:p w14:paraId="666BB848" w14:textId="5ED52A55" w:rsidR="002D1745" w:rsidRDefault="002D1745" w:rsidP="002D1745">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lastRenderedPageBreak/>
        <w:tab/>
        <w:t xml:space="preserve">1984 was a great year on many fronts.  But “Purple Rain” was an important part of </w:t>
      </w:r>
      <w:r w:rsidR="00AF085D">
        <w:rPr>
          <w:rFonts w:eastAsia="Arial"/>
          <w:bCs/>
          <w:i/>
          <w:iCs/>
          <w:color w:val="auto"/>
          <w:kern w:val="0"/>
          <w:sz w:val="28"/>
          <w:szCs w:val="28"/>
          <w14:ligatures w14:val="none"/>
        </w:rPr>
        <w:t xml:space="preserve">culture during </w:t>
      </w:r>
      <w:r>
        <w:rPr>
          <w:rFonts w:eastAsia="Arial"/>
          <w:bCs/>
          <w:i/>
          <w:iCs/>
          <w:color w:val="auto"/>
          <w:kern w:val="0"/>
          <w:sz w:val="28"/>
          <w:szCs w:val="28"/>
          <w14:ligatures w14:val="none"/>
        </w:rPr>
        <w:t>that year.  [ad lib about what you were doing in 1984]</w:t>
      </w:r>
      <w:r w:rsidR="00AF085D">
        <w:rPr>
          <w:rFonts w:eastAsia="Arial"/>
          <w:bCs/>
          <w:i/>
          <w:iCs/>
          <w:color w:val="auto"/>
          <w:kern w:val="0"/>
          <w:sz w:val="28"/>
          <w:szCs w:val="28"/>
          <w14:ligatures w14:val="none"/>
        </w:rPr>
        <w:t>.  First Question – we will start easy and give you a 50/50 chance at being correct!</w:t>
      </w:r>
    </w:p>
    <w:p w14:paraId="32C5D665" w14:textId="7F521439" w:rsidR="00AF085D" w:rsidRDefault="00AF085D" w:rsidP="002D1745">
      <w:pPr>
        <w:spacing w:line="480" w:lineRule="auto"/>
        <w:rPr>
          <w:rFonts w:eastAsia="Arial"/>
          <w:bCs/>
          <w:i/>
          <w:iCs/>
          <w:color w:val="auto"/>
          <w:kern w:val="0"/>
          <w:sz w:val="28"/>
          <w:szCs w:val="28"/>
          <w14:ligatures w14:val="none"/>
        </w:rPr>
      </w:pPr>
      <w:r>
        <w:rPr>
          <w:rFonts w:eastAsia="Times New Roman"/>
          <w:bCs/>
          <w:color w:val="auto"/>
          <w:kern w:val="0"/>
          <w:sz w:val="28"/>
          <w:szCs w:val="28"/>
          <w14:ligatures w14:val="none"/>
        </w:rPr>
        <w:pict w14:anchorId="68BB950D">
          <v:rect id="_x0000_i1053" style="width:0;height:1.5pt" o:hralign="center" o:hrstd="t" o:hr="t" fillcolor="#a0a0a0" stroked="f"/>
        </w:pict>
      </w:r>
    </w:p>
    <w:p w14:paraId="69128872" w14:textId="550C0F89" w:rsidR="002D1745" w:rsidRDefault="002D1745" w:rsidP="002D1745">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 xml:space="preserve">True or false: Purple Rain was awarded </w:t>
      </w:r>
      <w:r w:rsidR="00AF085D">
        <w:rPr>
          <w:rFonts w:eastAsia="Arial"/>
          <w:bCs/>
          <w:i/>
          <w:iCs/>
          <w:color w:val="auto"/>
          <w:kern w:val="0"/>
          <w:sz w:val="28"/>
          <w:szCs w:val="28"/>
          <w14:ligatures w14:val="none"/>
        </w:rPr>
        <w:t xml:space="preserve">both </w:t>
      </w:r>
      <w:r>
        <w:rPr>
          <w:rFonts w:eastAsia="Arial"/>
          <w:bCs/>
          <w:i/>
          <w:iCs/>
          <w:color w:val="auto"/>
          <w:kern w:val="0"/>
          <w:sz w:val="28"/>
          <w:szCs w:val="28"/>
          <w14:ligatures w14:val="none"/>
        </w:rPr>
        <w:t>an Oscar and multiple Grammy awards.</w:t>
      </w:r>
      <w:r w:rsidR="00AF085D">
        <w:rPr>
          <w:rFonts w:eastAsia="Arial"/>
          <w:bCs/>
          <w:i/>
          <w:iCs/>
          <w:color w:val="auto"/>
          <w:kern w:val="0"/>
          <w:sz w:val="28"/>
          <w:szCs w:val="28"/>
          <w14:ligatures w14:val="none"/>
        </w:rPr>
        <w:t xml:space="preserve">  I mean the acting in the movie was truly memorable!</w:t>
      </w:r>
    </w:p>
    <w:p w14:paraId="684467EC" w14:textId="1318A438" w:rsidR="00667D98" w:rsidRPr="00667D98" w:rsidRDefault="005740C0" w:rsidP="00CC3266">
      <w:pPr>
        <w:spacing w:line="480" w:lineRule="auto"/>
        <w:rPr>
          <w:rFonts w:eastAsia="Arial"/>
          <w:bCs/>
          <w:color w:val="auto"/>
          <w:kern w:val="0"/>
          <w:sz w:val="28"/>
          <w:szCs w:val="28"/>
          <w14:ligatures w14:val="none"/>
        </w:rPr>
      </w:pPr>
      <w:r>
        <w:rPr>
          <w:rFonts w:eastAsia="Times New Roman"/>
          <w:bCs/>
          <w:color w:val="auto"/>
          <w:kern w:val="0"/>
          <w:sz w:val="28"/>
          <w:szCs w:val="28"/>
          <w14:ligatures w14:val="none"/>
        </w:rPr>
        <w:pict w14:anchorId="63CB8E22">
          <v:rect id="_x0000_i1026" style="width:0;height:1.5pt" o:hralign="center" o:bullet="t" o:hrstd="t" o:hr="t" fillcolor="#a0a0a0" stroked="f"/>
        </w:pict>
      </w:r>
    </w:p>
    <w:p w14:paraId="0559DA98" w14:textId="4B6EA67D" w:rsidR="00667D98" w:rsidRDefault="00667D98" w:rsidP="00CC3266">
      <w:pPr>
        <w:spacing w:line="480" w:lineRule="auto"/>
        <w:rPr>
          <w:rFonts w:eastAsia="Arial"/>
          <w:b/>
          <w:i/>
          <w:iCs/>
          <w:color w:val="auto"/>
          <w:kern w:val="0"/>
          <w:sz w:val="28"/>
          <w:szCs w:val="28"/>
          <w14:ligatures w14:val="none"/>
        </w:rPr>
      </w:pPr>
      <w:r>
        <w:rPr>
          <w:rFonts w:eastAsia="Arial"/>
          <w:b/>
          <w:i/>
          <w:iCs/>
          <w:color w:val="auto"/>
          <w:kern w:val="0"/>
          <w:sz w:val="28"/>
          <w:szCs w:val="28"/>
          <w14:ligatures w14:val="none"/>
        </w:rPr>
        <w:t xml:space="preserve">ANSWER: </w:t>
      </w:r>
      <w:r w:rsidR="002D1745">
        <w:rPr>
          <w:rFonts w:eastAsia="Arial"/>
          <w:b/>
          <w:i/>
          <w:iCs/>
          <w:color w:val="auto"/>
          <w:kern w:val="0"/>
          <w:sz w:val="28"/>
          <w:szCs w:val="28"/>
          <w14:ligatures w14:val="none"/>
        </w:rPr>
        <w:t>True.  The movie won an Oscar for best original score and Prince was awarded 4 Grammys for the album.</w:t>
      </w:r>
    </w:p>
    <w:p w14:paraId="6EF5DB28" w14:textId="3E338DE1" w:rsidR="002D1745" w:rsidRDefault="002D1745" w:rsidP="00CC3266">
      <w:pPr>
        <w:spacing w:line="480" w:lineRule="auto"/>
        <w:rPr>
          <w:rFonts w:eastAsia="Arial"/>
          <w:b/>
          <w:i/>
          <w:iCs/>
          <w:color w:val="auto"/>
          <w:kern w:val="0"/>
          <w:sz w:val="28"/>
          <w:szCs w:val="28"/>
          <w14:ligatures w14:val="none"/>
        </w:rPr>
      </w:pPr>
      <w:r>
        <w:rPr>
          <w:rFonts w:eastAsia="Times New Roman"/>
          <w:bCs/>
          <w:color w:val="auto"/>
          <w:kern w:val="0"/>
          <w:sz w:val="28"/>
          <w:szCs w:val="28"/>
          <w14:ligatures w14:val="none"/>
        </w:rPr>
        <w:pict w14:anchorId="041895B2">
          <v:rect id="_x0000_i1040" style="width:0;height:1.5pt" o:hralign="center" o:bullet="t" o:hrstd="t" o:hr="t" fillcolor="#a0a0a0" stroked="f"/>
        </w:pict>
      </w:r>
    </w:p>
    <w:p w14:paraId="5AD6BDC3" w14:textId="137A7B66" w:rsidR="002D1745" w:rsidRDefault="002D1745" w:rsidP="00CC3266">
      <w:pPr>
        <w:spacing w:line="480" w:lineRule="auto"/>
        <w:rPr>
          <w:rFonts w:eastAsia="Times New Roman"/>
          <w:bCs/>
          <w:i/>
          <w:color w:val="auto"/>
          <w:kern w:val="0"/>
          <w:sz w:val="28"/>
          <w:szCs w:val="28"/>
          <w14:ligatures w14:val="none"/>
        </w:rPr>
      </w:pPr>
      <w:r>
        <w:rPr>
          <w:rFonts w:eastAsia="Times New Roman"/>
          <w:bCs/>
          <w:i/>
          <w:color w:val="auto"/>
          <w:kern w:val="0"/>
          <w:sz w:val="28"/>
          <w:szCs w:val="28"/>
          <w14:ligatures w14:val="none"/>
        </w:rPr>
        <w:t xml:space="preserve">In the movie, </w:t>
      </w:r>
      <w:r w:rsidR="00903380">
        <w:rPr>
          <w:rFonts w:eastAsia="Times New Roman"/>
          <w:bCs/>
          <w:i/>
          <w:color w:val="auto"/>
          <w:kern w:val="0"/>
          <w:sz w:val="28"/>
          <w:szCs w:val="28"/>
          <w14:ligatures w14:val="none"/>
        </w:rPr>
        <w:t xml:space="preserve">Prince and his band regularly performed at a club, the First Avenue nightclub.  The </w:t>
      </w:r>
      <w:r w:rsidR="00732E8F">
        <w:rPr>
          <w:rFonts w:eastAsia="Times New Roman"/>
          <w:bCs/>
          <w:i/>
          <w:color w:val="auto"/>
          <w:kern w:val="0"/>
          <w:sz w:val="28"/>
          <w:szCs w:val="28"/>
          <w14:ligatures w14:val="none"/>
        </w:rPr>
        <w:t>paying customers</w:t>
      </w:r>
      <w:r w:rsidR="00903380">
        <w:rPr>
          <w:rFonts w:eastAsia="Times New Roman"/>
          <w:bCs/>
          <w:i/>
          <w:color w:val="auto"/>
          <w:kern w:val="0"/>
          <w:sz w:val="28"/>
          <w:szCs w:val="28"/>
          <w14:ligatures w14:val="none"/>
        </w:rPr>
        <w:t xml:space="preserve"> with big hair</w:t>
      </w:r>
      <w:r w:rsidR="00732E8F">
        <w:rPr>
          <w:rFonts w:eastAsia="Times New Roman"/>
          <w:bCs/>
          <w:i/>
          <w:color w:val="auto"/>
          <w:kern w:val="0"/>
          <w:sz w:val="28"/>
          <w:szCs w:val="28"/>
          <w14:ligatures w14:val="none"/>
        </w:rPr>
        <w:t xml:space="preserve"> and lots of shoulder pads</w:t>
      </w:r>
      <w:r w:rsidR="00903380">
        <w:rPr>
          <w:rFonts w:eastAsia="Times New Roman"/>
          <w:bCs/>
          <w:i/>
          <w:color w:val="auto"/>
          <w:kern w:val="0"/>
          <w:sz w:val="28"/>
          <w:szCs w:val="28"/>
          <w14:ligatures w14:val="none"/>
        </w:rPr>
        <w:t xml:space="preserve"> danced to the music of several bands</w:t>
      </w:r>
      <w:r w:rsidR="00AF085D">
        <w:rPr>
          <w:rFonts w:eastAsia="Times New Roman"/>
          <w:bCs/>
          <w:i/>
          <w:color w:val="auto"/>
          <w:kern w:val="0"/>
          <w:sz w:val="28"/>
          <w:szCs w:val="28"/>
          <w14:ligatures w14:val="none"/>
        </w:rPr>
        <w:t xml:space="preserve"> each night</w:t>
      </w:r>
      <w:r w:rsidR="00903380">
        <w:rPr>
          <w:rFonts w:eastAsia="Times New Roman"/>
          <w:bCs/>
          <w:i/>
          <w:color w:val="auto"/>
          <w:kern w:val="0"/>
          <w:sz w:val="28"/>
          <w:szCs w:val="28"/>
          <w14:ligatures w14:val="none"/>
        </w:rPr>
        <w:t xml:space="preserve"> but the movie featured a running battle between Prince’s band (the Revolution) and another band.  What was the name of the band that was also a band in real life?</w:t>
      </w:r>
    </w:p>
    <w:p w14:paraId="581FB4D5" w14:textId="557A2AF2" w:rsidR="00903380" w:rsidRDefault="00903380" w:rsidP="00CC3266">
      <w:pPr>
        <w:spacing w:line="480" w:lineRule="auto"/>
        <w:rPr>
          <w:rFonts w:eastAsia="Times New Roman"/>
          <w:bCs/>
          <w:i/>
          <w:color w:val="auto"/>
          <w:kern w:val="0"/>
          <w:sz w:val="28"/>
          <w:szCs w:val="28"/>
          <w14:ligatures w14:val="none"/>
        </w:rPr>
      </w:pPr>
      <w:r>
        <w:rPr>
          <w:rFonts w:eastAsia="Times New Roman"/>
          <w:bCs/>
          <w:color w:val="auto"/>
          <w:kern w:val="0"/>
          <w:sz w:val="28"/>
          <w:szCs w:val="28"/>
          <w14:ligatures w14:val="none"/>
        </w:rPr>
        <w:pict w14:anchorId="74B817E9">
          <v:rect id="_x0000_i1041" style="width:0;height:1.5pt" o:hralign="center" o:bullet="t" o:hrstd="t" o:hr="t" fillcolor="#a0a0a0" stroked="f"/>
        </w:pict>
      </w:r>
    </w:p>
    <w:p w14:paraId="77A0D2F7" w14:textId="0D10C9F0" w:rsidR="00903380" w:rsidRDefault="00903380" w:rsidP="00CC3266">
      <w:pPr>
        <w:spacing w:line="480" w:lineRule="auto"/>
        <w:rPr>
          <w:rFonts w:eastAsia="Times New Roman"/>
          <w:b/>
          <w:bCs/>
          <w:i/>
          <w:color w:val="auto"/>
          <w:kern w:val="0"/>
          <w:sz w:val="28"/>
          <w:szCs w:val="28"/>
          <w14:ligatures w14:val="none"/>
        </w:rPr>
      </w:pPr>
      <w:r>
        <w:rPr>
          <w:rFonts w:eastAsia="Times New Roman"/>
          <w:b/>
          <w:bCs/>
          <w:i/>
          <w:color w:val="auto"/>
          <w:kern w:val="0"/>
          <w:sz w:val="28"/>
          <w:szCs w:val="28"/>
          <w14:ligatures w14:val="none"/>
        </w:rPr>
        <w:t>ANSWER:  Morris Day and the Time</w:t>
      </w:r>
    </w:p>
    <w:p w14:paraId="4ACE75EE" w14:textId="676E1CE0" w:rsidR="00903380" w:rsidRPr="00903380" w:rsidRDefault="00903380" w:rsidP="00CC3266">
      <w:pPr>
        <w:spacing w:line="480" w:lineRule="auto"/>
        <w:rPr>
          <w:rFonts w:eastAsia="Times New Roman"/>
          <w:b/>
          <w:bCs/>
          <w:i/>
          <w:color w:val="auto"/>
          <w:kern w:val="0"/>
          <w:sz w:val="28"/>
          <w:szCs w:val="28"/>
          <w14:ligatures w14:val="none"/>
        </w:rPr>
      </w:pPr>
      <w:r>
        <w:rPr>
          <w:rFonts w:eastAsia="Times New Roman"/>
          <w:bCs/>
          <w:color w:val="auto"/>
          <w:kern w:val="0"/>
          <w:sz w:val="28"/>
          <w:szCs w:val="28"/>
          <w14:ligatures w14:val="none"/>
        </w:rPr>
        <w:pict w14:anchorId="55F3075B">
          <v:rect id="_x0000_i1042" style="width:0;height:1.5pt" o:hralign="center" o:bullet="t" o:hrstd="t" o:hr="t" fillcolor="#a0a0a0" stroked="f"/>
        </w:pict>
      </w:r>
    </w:p>
    <w:p w14:paraId="7B3AD78D" w14:textId="59D7EBB3" w:rsidR="002D1745" w:rsidRDefault="00903380" w:rsidP="00CC3266">
      <w:pPr>
        <w:spacing w:line="480" w:lineRule="auto"/>
        <w:rPr>
          <w:rFonts w:eastAsia="Times New Roman"/>
          <w:bCs/>
          <w:i/>
          <w:color w:val="auto"/>
          <w:kern w:val="0"/>
          <w:sz w:val="28"/>
          <w:szCs w:val="28"/>
          <w14:ligatures w14:val="none"/>
        </w:rPr>
      </w:pPr>
      <w:r>
        <w:rPr>
          <w:rFonts w:eastAsia="Times New Roman"/>
          <w:bCs/>
          <w:i/>
          <w:color w:val="auto"/>
          <w:kern w:val="0"/>
          <w:sz w:val="28"/>
          <w:szCs w:val="28"/>
          <w14:ligatures w14:val="none"/>
        </w:rPr>
        <w:lastRenderedPageBreak/>
        <w:t>Prince’s band was known as the Revolution.  The band featured 2 females, Lisa and Wendy and a male keyboardist who always wore a specific “costume.”  What was the keyboardist’s nickname?</w:t>
      </w:r>
    </w:p>
    <w:p w14:paraId="3C167CAC" w14:textId="4693A06B" w:rsidR="00903380" w:rsidRPr="00903380" w:rsidRDefault="00903380" w:rsidP="00CC3266">
      <w:pPr>
        <w:spacing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75F15696">
          <v:rect id="_x0000_i1043" style="width:0;height:1.5pt" o:hralign="center" o:bullet="t" o:hrstd="t" o:hr="t" fillcolor="#a0a0a0" stroked="f"/>
        </w:pict>
      </w:r>
    </w:p>
    <w:p w14:paraId="4B7A1562" w14:textId="176548A2" w:rsidR="00903380" w:rsidRDefault="00903380" w:rsidP="00CC3266">
      <w:pPr>
        <w:spacing w:line="480" w:lineRule="auto"/>
        <w:rPr>
          <w:rFonts w:eastAsia="Times New Roman"/>
          <w:b/>
          <w:bCs/>
          <w:i/>
          <w:color w:val="auto"/>
          <w:kern w:val="0"/>
          <w:sz w:val="28"/>
          <w:szCs w:val="28"/>
          <w14:ligatures w14:val="none"/>
        </w:rPr>
      </w:pPr>
      <w:r>
        <w:rPr>
          <w:rFonts w:eastAsia="Times New Roman"/>
          <w:b/>
          <w:bCs/>
          <w:i/>
          <w:color w:val="auto"/>
          <w:kern w:val="0"/>
          <w:sz w:val="28"/>
          <w:szCs w:val="28"/>
          <w14:ligatures w14:val="none"/>
        </w:rPr>
        <w:t>ANSWER: Doctor</w:t>
      </w:r>
      <w:r w:rsidR="0043123B">
        <w:rPr>
          <w:rFonts w:eastAsia="Times New Roman"/>
          <w:b/>
          <w:bCs/>
          <w:i/>
          <w:color w:val="auto"/>
          <w:kern w:val="0"/>
          <w:sz w:val="28"/>
          <w:szCs w:val="28"/>
          <w14:ligatures w14:val="none"/>
        </w:rPr>
        <w:t xml:space="preserve"> (Dr. Fink is the name he is known by in the music business)</w:t>
      </w:r>
    </w:p>
    <w:p w14:paraId="287E0050" w14:textId="64EDC290" w:rsidR="00903380" w:rsidRPr="00903380" w:rsidRDefault="00903380" w:rsidP="00CC3266">
      <w:pPr>
        <w:spacing w:line="480" w:lineRule="auto"/>
        <w:rPr>
          <w:rFonts w:eastAsia="Times New Roman"/>
          <w:b/>
          <w:bCs/>
          <w:i/>
          <w:color w:val="auto"/>
          <w:kern w:val="0"/>
          <w:sz w:val="28"/>
          <w:szCs w:val="28"/>
          <w14:ligatures w14:val="none"/>
        </w:rPr>
      </w:pPr>
      <w:r>
        <w:rPr>
          <w:rFonts w:eastAsia="Times New Roman"/>
          <w:bCs/>
          <w:color w:val="auto"/>
          <w:kern w:val="0"/>
          <w:sz w:val="28"/>
          <w:szCs w:val="28"/>
          <w14:ligatures w14:val="none"/>
        </w:rPr>
        <w:pict w14:anchorId="4FF0D37A">
          <v:rect id="_x0000_i1044" style="width:0;height:1.5pt" o:hralign="center" o:bullet="t" o:hrstd="t" o:hr="t" fillcolor="#a0a0a0" stroked="f"/>
        </w:pict>
      </w:r>
    </w:p>
    <w:p w14:paraId="783686D7" w14:textId="39EAC64A" w:rsidR="00732E8F" w:rsidRDefault="00732E8F" w:rsidP="00CC3266">
      <w:pPr>
        <w:spacing w:line="480" w:lineRule="auto"/>
        <w:rPr>
          <w:rFonts w:eastAsia="Times New Roman"/>
          <w:bCs/>
          <w:i/>
          <w:color w:val="auto"/>
          <w:kern w:val="0"/>
          <w:sz w:val="28"/>
          <w:szCs w:val="28"/>
          <w14:ligatures w14:val="none"/>
        </w:rPr>
      </w:pPr>
      <w:r>
        <w:rPr>
          <w:rFonts w:eastAsia="Times New Roman"/>
          <w:bCs/>
          <w:i/>
          <w:color w:val="auto"/>
          <w:kern w:val="0"/>
          <w:sz w:val="28"/>
          <w:szCs w:val="28"/>
          <w14:ligatures w14:val="none"/>
        </w:rPr>
        <w:t>Speaking of names, do you know Prince’s actual full name?</w:t>
      </w:r>
    </w:p>
    <w:p w14:paraId="12CA0574" w14:textId="583AFFB5" w:rsidR="00732E8F" w:rsidRDefault="00732E8F" w:rsidP="00CC3266">
      <w:pPr>
        <w:spacing w:line="480" w:lineRule="auto"/>
        <w:rPr>
          <w:rFonts w:eastAsia="Times New Roman"/>
          <w:bCs/>
          <w:i/>
          <w:color w:val="auto"/>
          <w:kern w:val="0"/>
          <w:sz w:val="28"/>
          <w:szCs w:val="28"/>
          <w14:ligatures w14:val="none"/>
        </w:rPr>
      </w:pPr>
      <w:r>
        <w:rPr>
          <w:rFonts w:eastAsia="Times New Roman"/>
          <w:bCs/>
          <w:color w:val="auto"/>
          <w:kern w:val="0"/>
          <w:sz w:val="28"/>
          <w:szCs w:val="28"/>
          <w14:ligatures w14:val="none"/>
        </w:rPr>
        <w:pict w14:anchorId="67F5B559">
          <v:rect id="_x0000_i1050" style="width:0;height:1.5pt" o:hralign="center" o:bullet="t" o:hrstd="t" o:hr="t" fillcolor="#a0a0a0" stroked="f"/>
        </w:pict>
      </w:r>
    </w:p>
    <w:p w14:paraId="6EA389A8" w14:textId="4ECC684C" w:rsidR="00732E8F" w:rsidRDefault="00732E8F" w:rsidP="00CC3266">
      <w:pPr>
        <w:spacing w:line="480" w:lineRule="auto"/>
        <w:rPr>
          <w:rFonts w:eastAsia="Times New Roman"/>
          <w:b/>
          <w:bCs/>
          <w:i/>
          <w:color w:val="auto"/>
          <w:kern w:val="0"/>
          <w:sz w:val="28"/>
          <w:szCs w:val="28"/>
          <w14:ligatures w14:val="none"/>
        </w:rPr>
      </w:pPr>
      <w:r>
        <w:rPr>
          <w:rFonts w:eastAsia="Times New Roman"/>
          <w:b/>
          <w:bCs/>
          <w:i/>
          <w:color w:val="auto"/>
          <w:kern w:val="0"/>
          <w:sz w:val="28"/>
          <w:szCs w:val="28"/>
          <w14:ligatures w14:val="none"/>
        </w:rPr>
        <w:t>ANSWER: Prince Rogers Nelson</w:t>
      </w:r>
    </w:p>
    <w:p w14:paraId="6A709D91" w14:textId="2BADA729" w:rsidR="00732E8F" w:rsidRPr="00732E8F" w:rsidRDefault="00732E8F" w:rsidP="00CC3266">
      <w:pPr>
        <w:spacing w:line="480" w:lineRule="auto"/>
        <w:rPr>
          <w:rFonts w:eastAsia="Times New Roman"/>
          <w:b/>
          <w:bCs/>
          <w:i/>
          <w:color w:val="auto"/>
          <w:kern w:val="0"/>
          <w:sz w:val="28"/>
          <w:szCs w:val="28"/>
          <w14:ligatures w14:val="none"/>
        </w:rPr>
      </w:pPr>
      <w:r>
        <w:rPr>
          <w:rFonts w:eastAsia="Times New Roman"/>
          <w:bCs/>
          <w:color w:val="auto"/>
          <w:kern w:val="0"/>
          <w:sz w:val="28"/>
          <w:szCs w:val="28"/>
          <w14:ligatures w14:val="none"/>
        </w:rPr>
        <w:pict w14:anchorId="4A75FE68">
          <v:rect id="_x0000_i1051" style="width:0;height:1.5pt" o:hralign="center" o:bullet="t" o:hrstd="t" o:hr="t" fillcolor="#a0a0a0" stroked="f"/>
        </w:pict>
      </w:r>
    </w:p>
    <w:p w14:paraId="1B6C23C7" w14:textId="6DC8ABB1" w:rsidR="002D1745" w:rsidRDefault="0043123B" w:rsidP="00CC3266">
      <w:pPr>
        <w:spacing w:line="480" w:lineRule="auto"/>
        <w:rPr>
          <w:rFonts w:eastAsia="Times New Roman"/>
          <w:bCs/>
          <w:i/>
          <w:color w:val="auto"/>
          <w:kern w:val="0"/>
          <w:sz w:val="28"/>
          <w:szCs w:val="28"/>
          <w14:ligatures w14:val="none"/>
        </w:rPr>
      </w:pPr>
      <w:r>
        <w:rPr>
          <w:rFonts w:eastAsia="Times New Roman"/>
          <w:bCs/>
          <w:i/>
          <w:color w:val="auto"/>
          <w:kern w:val="0"/>
          <w:sz w:val="28"/>
          <w:szCs w:val="28"/>
          <w14:ligatures w14:val="none"/>
        </w:rPr>
        <w:t>In the movie, Prince went on a motorcycle ride with female star, Apollonia.  He talked in great detail about a rite of passage that artists must do to be successful</w:t>
      </w:r>
      <w:r w:rsidR="00AF085D">
        <w:rPr>
          <w:rFonts w:eastAsia="Times New Roman"/>
          <w:bCs/>
          <w:i/>
          <w:color w:val="auto"/>
          <w:kern w:val="0"/>
          <w:sz w:val="28"/>
          <w:szCs w:val="28"/>
          <w14:ligatures w14:val="none"/>
        </w:rPr>
        <w:t xml:space="preserve"> – to “purify” themselves</w:t>
      </w:r>
      <w:r>
        <w:rPr>
          <w:rFonts w:eastAsia="Times New Roman"/>
          <w:bCs/>
          <w:i/>
          <w:color w:val="auto"/>
          <w:kern w:val="0"/>
          <w:sz w:val="28"/>
          <w:szCs w:val="28"/>
          <w14:ligatures w14:val="none"/>
        </w:rPr>
        <w:t>.  She took off her clothes and jumped into a lake</w:t>
      </w:r>
      <w:r w:rsidR="00732E8F">
        <w:rPr>
          <w:rFonts w:eastAsia="Times New Roman"/>
          <w:bCs/>
          <w:i/>
          <w:color w:val="auto"/>
          <w:kern w:val="0"/>
          <w:sz w:val="28"/>
          <w:szCs w:val="28"/>
          <w14:ligatures w14:val="none"/>
        </w:rPr>
        <w:t xml:space="preserve">, thinking she was </w:t>
      </w:r>
      <w:r w:rsidR="00AF085D">
        <w:rPr>
          <w:rFonts w:eastAsia="Times New Roman"/>
          <w:bCs/>
          <w:i/>
          <w:color w:val="auto"/>
          <w:kern w:val="0"/>
          <w:sz w:val="28"/>
          <w:szCs w:val="28"/>
          <w14:ligatures w14:val="none"/>
        </w:rPr>
        <w:t>proving her dedication to becoming a music star</w:t>
      </w:r>
      <w:r>
        <w:rPr>
          <w:rFonts w:eastAsia="Times New Roman"/>
          <w:bCs/>
          <w:i/>
          <w:color w:val="auto"/>
          <w:kern w:val="0"/>
          <w:sz w:val="28"/>
          <w:szCs w:val="28"/>
          <w14:ligatures w14:val="none"/>
        </w:rPr>
        <w:t>.  Famously, Prince told her it was the wrong lake for the ritual</w:t>
      </w:r>
      <w:r w:rsidR="00AF085D">
        <w:rPr>
          <w:rFonts w:eastAsia="Times New Roman"/>
          <w:bCs/>
          <w:i/>
          <w:color w:val="auto"/>
          <w:kern w:val="0"/>
          <w:sz w:val="28"/>
          <w:szCs w:val="28"/>
          <w14:ligatures w14:val="none"/>
        </w:rPr>
        <w:t xml:space="preserve"> right after she surfaced from under the water completely nude</w:t>
      </w:r>
      <w:r>
        <w:rPr>
          <w:rFonts w:eastAsia="Times New Roman"/>
          <w:bCs/>
          <w:i/>
          <w:color w:val="auto"/>
          <w:kern w:val="0"/>
          <w:sz w:val="28"/>
          <w:szCs w:val="28"/>
          <w14:ligatures w14:val="none"/>
        </w:rPr>
        <w:t xml:space="preserve">.  What was the name of the lake that artists were rumored to </w:t>
      </w:r>
      <w:r w:rsidR="00732E8F">
        <w:rPr>
          <w:rFonts w:eastAsia="Times New Roman"/>
          <w:bCs/>
          <w:i/>
          <w:color w:val="auto"/>
          <w:kern w:val="0"/>
          <w:sz w:val="28"/>
          <w:szCs w:val="28"/>
          <w14:ligatures w14:val="none"/>
        </w:rPr>
        <w:t xml:space="preserve">be required to </w:t>
      </w:r>
      <w:r>
        <w:rPr>
          <w:rFonts w:eastAsia="Times New Roman"/>
          <w:bCs/>
          <w:i/>
          <w:color w:val="auto"/>
          <w:kern w:val="0"/>
          <w:sz w:val="28"/>
          <w:szCs w:val="28"/>
          <w14:ligatures w14:val="none"/>
        </w:rPr>
        <w:t>jump in</w:t>
      </w:r>
      <w:r w:rsidR="00732E8F">
        <w:rPr>
          <w:rFonts w:eastAsia="Times New Roman"/>
          <w:bCs/>
          <w:i/>
          <w:color w:val="auto"/>
          <w:kern w:val="0"/>
          <w:sz w:val="28"/>
          <w:szCs w:val="28"/>
          <w14:ligatures w14:val="none"/>
        </w:rPr>
        <w:t>to while naked</w:t>
      </w:r>
      <w:r>
        <w:rPr>
          <w:rFonts w:eastAsia="Times New Roman"/>
          <w:bCs/>
          <w:i/>
          <w:color w:val="auto"/>
          <w:kern w:val="0"/>
          <w:sz w:val="28"/>
          <w:szCs w:val="28"/>
          <w14:ligatures w14:val="none"/>
        </w:rPr>
        <w:t xml:space="preserve"> to </w:t>
      </w:r>
      <w:bookmarkStart w:id="2" w:name="_GoBack"/>
      <w:bookmarkEnd w:id="2"/>
      <w:r w:rsidR="00AF085D">
        <w:rPr>
          <w:rFonts w:eastAsia="Times New Roman"/>
          <w:bCs/>
          <w:i/>
          <w:color w:val="auto"/>
          <w:kern w:val="0"/>
          <w:sz w:val="28"/>
          <w:szCs w:val="28"/>
          <w14:ligatures w14:val="none"/>
        </w:rPr>
        <w:t>purify themselves</w:t>
      </w:r>
      <w:r>
        <w:rPr>
          <w:rFonts w:eastAsia="Times New Roman"/>
          <w:bCs/>
          <w:i/>
          <w:color w:val="auto"/>
          <w:kern w:val="0"/>
          <w:sz w:val="28"/>
          <w:szCs w:val="28"/>
          <w14:ligatures w14:val="none"/>
        </w:rPr>
        <w:t>?</w:t>
      </w:r>
    </w:p>
    <w:p w14:paraId="665E7216" w14:textId="7A1EA927" w:rsidR="0043123B" w:rsidRDefault="0043123B" w:rsidP="00CC3266">
      <w:pPr>
        <w:spacing w:line="480" w:lineRule="auto"/>
        <w:rPr>
          <w:rFonts w:eastAsia="Times New Roman"/>
          <w:bCs/>
          <w:i/>
          <w:color w:val="auto"/>
          <w:kern w:val="0"/>
          <w:sz w:val="28"/>
          <w:szCs w:val="28"/>
          <w14:ligatures w14:val="none"/>
        </w:rPr>
      </w:pPr>
      <w:r>
        <w:rPr>
          <w:rFonts w:eastAsia="Times New Roman"/>
          <w:bCs/>
          <w:color w:val="auto"/>
          <w:kern w:val="0"/>
          <w:sz w:val="28"/>
          <w:szCs w:val="28"/>
          <w14:ligatures w14:val="none"/>
        </w:rPr>
        <w:pict w14:anchorId="2C2A9EE6">
          <v:rect id="_x0000_i1045" style="width:0;height:1.5pt" o:hralign="center" o:bullet="t" o:hrstd="t" o:hr="t" fillcolor="#a0a0a0" stroked="f"/>
        </w:pict>
      </w:r>
    </w:p>
    <w:p w14:paraId="56E7E81F" w14:textId="46B1A73F" w:rsidR="0043123B" w:rsidRDefault="0043123B" w:rsidP="00CC3266">
      <w:pPr>
        <w:spacing w:line="480" w:lineRule="auto"/>
        <w:rPr>
          <w:rFonts w:eastAsia="Times New Roman"/>
          <w:b/>
          <w:bCs/>
          <w:i/>
          <w:color w:val="auto"/>
          <w:kern w:val="0"/>
          <w:sz w:val="28"/>
          <w:szCs w:val="28"/>
          <w14:ligatures w14:val="none"/>
        </w:rPr>
      </w:pPr>
      <w:r>
        <w:rPr>
          <w:rFonts w:eastAsia="Times New Roman"/>
          <w:b/>
          <w:bCs/>
          <w:i/>
          <w:color w:val="auto"/>
          <w:kern w:val="0"/>
          <w:sz w:val="28"/>
          <w:szCs w:val="28"/>
          <w14:ligatures w14:val="none"/>
        </w:rPr>
        <w:lastRenderedPageBreak/>
        <w:t>ANSWER: Lake Minnetonka</w:t>
      </w:r>
      <w:r w:rsidR="00732E8F">
        <w:rPr>
          <w:rFonts w:eastAsia="Times New Roman"/>
          <w:b/>
          <w:bCs/>
          <w:i/>
          <w:color w:val="auto"/>
          <w:kern w:val="0"/>
          <w:sz w:val="28"/>
          <w:szCs w:val="28"/>
          <w14:ligatures w14:val="none"/>
        </w:rPr>
        <w:t>; “That’s not Lake Minnetonka” is the line</w:t>
      </w:r>
      <w:r w:rsidR="00AF085D">
        <w:rPr>
          <w:rFonts w:eastAsia="Times New Roman"/>
          <w:b/>
          <w:bCs/>
          <w:i/>
          <w:color w:val="auto"/>
          <w:kern w:val="0"/>
          <w:sz w:val="28"/>
          <w:szCs w:val="28"/>
          <w14:ligatures w14:val="none"/>
        </w:rPr>
        <w:t>.  In the movie, she actually jumped into the Minnesota River</w:t>
      </w:r>
    </w:p>
    <w:p w14:paraId="054C47F0" w14:textId="77E763C2" w:rsidR="0043123B" w:rsidRPr="0043123B" w:rsidRDefault="0043123B" w:rsidP="00CC3266">
      <w:pPr>
        <w:spacing w:line="480" w:lineRule="auto"/>
        <w:rPr>
          <w:rFonts w:eastAsia="Times New Roman"/>
          <w:b/>
          <w:bCs/>
          <w:i/>
          <w:color w:val="auto"/>
          <w:kern w:val="0"/>
          <w:sz w:val="28"/>
          <w:szCs w:val="28"/>
          <w14:ligatures w14:val="none"/>
        </w:rPr>
      </w:pPr>
      <w:r>
        <w:rPr>
          <w:rFonts w:eastAsia="Times New Roman"/>
          <w:bCs/>
          <w:color w:val="auto"/>
          <w:kern w:val="0"/>
          <w:sz w:val="28"/>
          <w:szCs w:val="28"/>
          <w14:ligatures w14:val="none"/>
        </w:rPr>
        <w:pict w14:anchorId="0A3A414A">
          <v:rect id="_x0000_i1046" style="width:0;height:1.5pt" o:hralign="center" o:bullet="t" o:hrstd="t" o:hr="t" fillcolor="#a0a0a0" stroked="f"/>
        </w:pict>
      </w:r>
    </w:p>
    <w:p w14:paraId="1EA53DF8" w14:textId="530CDD45" w:rsidR="002D1745" w:rsidRDefault="00732E8F" w:rsidP="00CC3266">
      <w:pPr>
        <w:spacing w:line="480" w:lineRule="auto"/>
        <w:rPr>
          <w:rFonts w:eastAsia="Times New Roman"/>
          <w:bCs/>
          <w:i/>
          <w:color w:val="auto"/>
          <w:kern w:val="0"/>
          <w:sz w:val="28"/>
          <w:szCs w:val="28"/>
          <w14:ligatures w14:val="none"/>
        </w:rPr>
      </w:pPr>
      <w:r>
        <w:rPr>
          <w:rFonts w:eastAsia="Times New Roman"/>
          <w:bCs/>
          <w:i/>
          <w:color w:val="auto"/>
          <w:kern w:val="0"/>
          <w:sz w:val="28"/>
          <w:szCs w:val="28"/>
          <w14:ligatures w14:val="none"/>
        </w:rPr>
        <w:t>Prince’s first #1 single came from the album, “Purple Rain.”  What song was Prince’s first #1</w:t>
      </w:r>
      <w:r w:rsidR="00AF085D">
        <w:rPr>
          <w:rFonts w:eastAsia="Times New Roman"/>
          <w:bCs/>
          <w:i/>
          <w:color w:val="auto"/>
          <w:kern w:val="0"/>
          <w:sz w:val="28"/>
          <w:szCs w:val="28"/>
          <w14:ligatures w14:val="none"/>
        </w:rPr>
        <w:t xml:space="preserve"> on the Billboard charts</w:t>
      </w:r>
      <w:r>
        <w:rPr>
          <w:rFonts w:eastAsia="Times New Roman"/>
          <w:bCs/>
          <w:i/>
          <w:color w:val="auto"/>
          <w:kern w:val="0"/>
          <w:sz w:val="28"/>
          <w:szCs w:val="28"/>
          <w14:ligatures w14:val="none"/>
        </w:rPr>
        <w:t>?</w:t>
      </w:r>
    </w:p>
    <w:p w14:paraId="2A5D910A" w14:textId="5FF4851F" w:rsidR="00732E8F" w:rsidRDefault="00732E8F" w:rsidP="00CC3266">
      <w:pPr>
        <w:spacing w:line="480" w:lineRule="auto"/>
        <w:rPr>
          <w:rFonts w:eastAsia="Times New Roman"/>
          <w:bCs/>
          <w:i/>
          <w:color w:val="auto"/>
          <w:kern w:val="0"/>
          <w:sz w:val="28"/>
          <w:szCs w:val="28"/>
          <w14:ligatures w14:val="none"/>
        </w:rPr>
      </w:pPr>
      <w:r>
        <w:rPr>
          <w:rFonts w:eastAsia="Times New Roman"/>
          <w:bCs/>
          <w:color w:val="auto"/>
          <w:kern w:val="0"/>
          <w:sz w:val="28"/>
          <w:szCs w:val="28"/>
          <w14:ligatures w14:val="none"/>
        </w:rPr>
        <w:pict w14:anchorId="39006A23">
          <v:rect id="_x0000_i1047" style="width:0;height:1.5pt" o:hralign="center" o:bullet="t" o:hrstd="t" o:hr="t" fillcolor="#a0a0a0" stroked="f"/>
        </w:pict>
      </w:r>
    </w:p>
    <w:p w14:paraId="2B41A4FF" w14:textId="444B1CEA" w:rsidR="00732E8F" w:rsidRDefault="00732E8F" w:rsidP="00CC3266">
      <w:pPr>
        <w:spacing w:line="480" w:lineRule="auto"/>
        <w:rPr>
          <w:rFonts w:eastAsia="Times New Roman"/>
          <w:b/>
          <w:bCs/>
          <w:i/>
          <w:color w:val="auto"/>
          <w:kern w:val="0"/>
          <w:sz w:val="28"/>
          <w:szCs w:val="28"/>
          <w14:ligatures w14:val="none"/>
        </w:rPr>
      </w:pPr>
      <w:r>
        <w:rPr>
          <w:rFonts w:eastAsia="Times New Roman"/>
          <w:b/>
          <w:bCs/>
          <w:i/>
          <w:color w:val="auto"/>
          <w:kern w:val="0"/>
          <w:sz w:val="28"/>
          <w:szCs w:val="28"/>
          <w14:ligatures w14:val="none"/>
        </w:rPr>
        <w:t>ANSWER: “When Doves Cry” – it was actually the last song recorded on the album but it was the first single released</w:t>
      </w:r>
    </w:p>
    <w:p w14:paraId="674DAACC" w14:textId="677B3A1A" w:rsidR="00732E8F" w:rsidRDefault="00732E8F" w:rsidP="00CC3266">
      <w:pPr>
        <w:spacing w:line="480" w:lineRule="auto"/>
        <w:rPr>
          <w:rFonts w:eastAsia="Times New Roman"/>
          <w:b/>
          <w:bCs/>
          <w:i/>
          <w:color w:val="auto"/>
          <w:kern w:val="0"/>
          <w:sz w:val="28"/>
          <w:szCs w:val="28"/>
          <w14:ligatures w14:val="none"/>
        </w:rPr>
      </w:pPr>
      <w:r>
        <w:rPr>
          <w:rFonts w:eastAsia="Times New Roman"/>
          <w:bCs/>
          <w:color w:val="auto"/>
          <w:kern w:val="0"/>
          <w:sz w:val="28"/>
          <w:szCs w:val="28"/>
          <w14:ligatures w14:val="none"/>
        </w:rPr>
        <w:pict w14:anchorId="0FD13216">
          <v:rect id="_x0000_i1048" style="width:0;height:1.5pt" o:hralign="center" o:bullet="t" o:hrstd="t" o:hr="t" fillcolor="#a0a0a0" stroked="f"/>
        </w:pict>
      </w:r>
    </w:p>
    <w:p w14:paraId="4983AF16" w14:textId="729BC0D4" w:rsidR="00732E8F" w:rsidRDefault="00732E8F" w:rsidP="00CC3266">
      <w:pPr>
        <w:spacing w:line="480" w:lineRule="auto"/>
        <w:rPr>
          <w:rFonts w:eastAsia="Times New Roman"/>
          <w:bCs/>
          <w:i/>
          <w:color w:val="auto"/>
          <w:kern w:val="0"/>
          <w:sz w:val="28"/>
          <w:szCs w:val="28"/>
          <w14:ligatures w14:val="none"/>
        </w:rPr>
      </w:pPr>
      <w:r>
        <w:rPr>
          <w:rFonts w:eastAsia="Times New Roman"/>
          <w:bCs/>
          <w:i/>
          <w:color w:val="auto"/>
          <w:kern w:val="0"/>
          <w:sz w:val="28"/>
          <w:szCs w:val="28"/>
          <w14:ligatures w14:val="none"/>
        </w:rPr>
        <w:t>Ok, last question for today.  What was the last song that Prince ever performed live which he performed in Atlanta on April 14, 2016?</w:t>
      </w:r>
    </w:p>
    <w:p w14:paraId="10A10B29" w14:textId="1172B280" w:rsidR="00732E8F" w:rsidRDefault="00732E8F" w:rsidP="00CC3266">
      <w:pPr>
        <w:spacing w:line="480" w:lineRule="auto"/>
        <w:rPr>
          <w:rFonts w:eastAsia="Times New Roman"/>
          <w:bCs/>
          <w:i/>
          <w:color w:val="auto"/>
          <w:kern w:val="0"/>
          <w:sz w:val="28"/>
          <w:szCs w:val="28"/>
          <w14:ligatures w14:val="none"/>
        </w:rPr>
      </w:pPr>
      <w:r>
        <w:rPr>
          <w:rFonts w:eastAsia="Times New Roman"/>
          <w:bCs/>
          <w:color w:val="auto"/>
          <w:kern w:val="0"/>
          <w:sz w:val="28"/>
          <w:szCs w:val="28"/>
          <w14:ligatures w14:val="none"/>
        </w:rPr>
        <w:pict w14:anchorId="19A6074C">
          <v:rect id="_x0000_i1049" style="width:0;height:1.5pt" o:hralign="center" o:bullet="t" o:hrstd="t" o:hr="t" fillcolor="#a0a0a0" stroked="f"/>
        </w:pict>
      </w:r>
    </w:p>
    <w:p w14:paraId="75480442" w14:textId="29BEA21E" w:rsidR="00732E8F" w:rsidRPr="00732E8F" w:rsidRDefault="00732E8F" w:rsidP="00CC3266">
      <w:pPr>
        <w:spacing w:line="480" w:lineRule="auto"/>
        <w:rPr>
          <w:rFonts w:eastAsia="Times New Roman"/>
          <w:b/>
          <w:bCs/>
          <w:i/>
          <w:color w:val="auto"/>
          <w:kern w:val="0"/>
          <w:sz w:val="28"/>
          <w:szCs w:val="28"/>
          <w14:ligatures w14:val="none"/>
        </w:rPr>
      </w:pPr>
      <w:r>
        <w:rPr>
          <w:rFonts w:eastAsia="Times New Roman"/>
          <w:b/>
          <w:bCs/>
          <w:i/>
          <w:color w:val="auto"/>
          <w:kern w:val="0"/>
          <w:sz w:val="28"/>
          <w:szCs w:val="28"/>
          <w14:ligatures w14:val="none"/>
        </w:rPr>
        <w:t>ANSWER: Purple Rain.  He died on April 21, 2016 at age 57.</w:t>
      </w:r>
    </w:p>
    <w:p w14:paraId="4447212B" w14:textId="77777777" w:rsidR="002D1745" w:rsidRDefault="002D1745" w:rsidP="00CC3266">
      <w:pPr>
        <w:spacing w:line="480" w:lineRule="auto"/>
        <w:rPr>
          <w:rFonts w:eastAsia="Times New Roman"/>
          <w:bCs/>
          <w:color w:val="auto"/>
          <w:kern w:val="0"/>
          <w:sz w:val="28"/>
          <w:szCs w:val="28"/>
          <w14:ligatures w14:val="none"/>
        </w:rPr>
      </w:pPr>
    </w:p>
    <w:p w14:paraId="77D052CC" w14:textId="77777777" w:rsidR="002D1745" w:rsidRDefault="002D1745" w:rsidP="00CC3266">
      <w:pPr>
        <w:spacing w:line="480" w:lineRule="auto"/>
        <w:rPr>
          <w:rFonts w:eastAsia="Times New Roman"/>
          <w:bCs/>
          <w:color w:val="auto"/>
          <w:kern w:val="0"/>
          <w:sz w:val="28"/>
          <w:szCs w:val="28"/>
          <w14:ligatures w14:val="none"/>
        </w:rPr>
      </w:pPr>
    </w:p>
    <w:p w14:paraId="080C8DCD" w14:textId="3EE22E3E" w:rsidR="00314863" w:rsidRDefault="00AF085D" w:rsidP="00AF085D">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H</w:t>
      </w:r>
      <w:r w:rsidR="00314863">
        <w:rPr>
          <w:rFonts w:eastAsia="Arial"/>
          <w:bCs/>
          <w:i/>
          <w:iCs/>
          <w:color w:val="auto"/>
          <w:kern w:val="0"/>
          <w:sz w:val="28"/>
          <w:szCs w:val="28"/>
          <w14:ligatures w14:val="none"/>
        </w:rPr>
        <w:t>ave a great day everyone and thanks for listening.</w:t>
      </w:r>
      <w:r>
        <w:rPr>
          <w:rFonts w:eastAsia="Arial"/>
          <w:bCs/>
          <w:i/>
          <w:iCs/>
          <w:color w:val="auto"/>
          <w:kern w:val="0"/>
          <w:sz w:val="28"/>
          <w:szCs w:val="28"/>
          <w14:ligatures w14:val="none"/>
        </w:rPr>
        <w:t xml:space="preserve">  Always party like it’s 1999!</w:t>
      </w:r>
    </w:p>
    <w:sectPr w:rsidR="00314863" w:rsidSect="00186760">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72628" w14:textId="77777777" w:rsidR="00F9424F" w:rsidRDefault="00F9424F" w:rsidP="00A52F35">
      <w:r>
        <w:separator/>
      </w:r>
    </w:p>
  </w:endnote>
  <w:endnote w:type="continuationSeparator" w:id="0">
    <w:p w14:paraId="5FBFD152" w14:textId="77777777" w:rsidR="00F9424F" w:rsidRDefault="00F9424F" w:rsidP="00A5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70703" w14:textId="77777777" w:rsidR="00903380" w:rsidRDefault="00903380" w:rsidP="005740C0">
    <w:pPr>
      <w:pStyle w:val="Footer"/>
      <w:tabs>
        <w:tab w:val="clear" w:pos="4680"/>
        <w:tab w:val="clear" w:pos="9360"/>
      </w:tabs>
      <w:jc w:val="center"/>
      <w:rPr>
        <w:b/>
        <w:bCs/>
        <w:i/>
        <w:iCs/>
        <w:sz w:val="20"/>
        <w:szCs w:val="20"/>
      </w:rPr>
    </w:pPr>
  </w:p>
  <w:p w14:paraId="4B16A50F" w14:textId="5C077F1E" w:rsidR="00903380" w:rsidRDefault="00903380" w:rsidP="005740C0">
    <w:pPr>
      <w:pStyle w:val="Footer"/>
      <w:tabs>
        <w:tab w:val="clear" w:pos="4680"/>
        <w:tab w:val="clear" w:pos="9360"/>
      </w:tabs>
      <w:jc w:val="center"/>
      <w:rPr>
        <w:b/>
        <w:bCs/>
        <w:sz w:val="20"/>
        <w:szCs w:val="20"/>
      </w:rPr>
    </w:pPr>
    <w:r>
      <w:rPr>
        <w:b/>
        <w:bCs/>
        <w:i/>
        <w:iCs/>
        <w:sz w:val="20"/>
        <w:szCs w:val="20"/>
      </w:rPr>
      <w:t>B.I.Ds</w:t>
    </w:r>
    <w:r>
      <w:rPr>
        <w:b/>
        <w:bCs/>
        <w:sz w:val="20"/>
        <w:szCs w:val="20"/>
      </w:rPr>
      <w:t xml:space="preserve">- EPISODE NOTES </w:t>
    </w:r>
  </w:p>
  <w:p w14:paraId="3EC713CE" w14:textId="113F33FA" w:rsidR="00903380" w:rsidRPr="00DB0007" w:rsidRDefault="00903380" w:rsidP="005740C0">
    <w:pPr>
      <w:pStyle w:val="Footer"/>
      <w:tabs>
        <w:tab w:val="clear" w:pos="4680"/>
        <w:tab w:val="clear" w:pos="9360"/>
      </w:tabs>
      <w:jc w:val="center"/>
      <w:rPr>
        <w:b/>
        <w:bCs/>
        <w:sz w:val="20"/>
        <w:szCs w:val="20"/>
      </w:rPr>
    </w:pPr>
    <w:r>
      <w:rPr>
        <w:b/>
        <w:bCs/>
        <w:sz w:val="20"/>
        <w:szCs w:val="20"/>
      </w:rPr>
      <w:t>RECORDED 7/10/2024</w:t>
    </w:r>
  </w:p>
  <w:p w14:paraId="764F9A21" w14:textId="60F76B3B" w:rsidR="00903380" w:rsidRDefault="00903380" w:rsidP="005740C0">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sidR="00AF085D">
      <w:rPr>
        <w:b/>
        <w:bCs/>
        <w:noProof/>
        <w:sz w:val="20"/>
        <w:szCs w:val="20"/>
      </w:rPr>
      <w:t>12</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sidR="00AF085D">
      <w:rPr>
        <w:b/>
        <w:bCs/>
        <w:noProof/>
        <w:sz w:val="20"/>
        <w:szCs w:val="20"/>
      </w:rPr>
      <w:t>16</w:t>
    </w:r>
    <w:r w:rsidRPr="00DB0007">
      <w:rPr>
        <w:b/>
        <w:bCs/>
        <w:sz w:val="20"/>
        <w:szCs w:val="20"/>
      </w:rPr>
      <w:fldChar w:fldCharType="end"/>
    </w:r>
  </w:p>
  <w:p w14:paraId="66D8CB16" w14:textId="77777777" w:rsidR="00903380" w:rsidRDefault="00903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E808E" w14:textId="77777777" w:rsidR="00F9424F" w:rsidRDefault="00F9424F" w:rsidP="00A52F35">
      <w:r>
        <w:separator/>
      </w:r>
    </w:p>
  </w:footnote>
  <w:footnote w:type="continuationSeparator" w:id="0">
    <w:p w14:paraId="1699E46B" w14:textId="77777777" w:rsidR="00F9424F" w:rsidRDefault="00F9424F" w:rsidP="00A52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221" style="width:0;height:1.5pt" o:hralign="center" o:bullet="t" o:hrstd="t" o:hr="t" fillcolor="#a0a0a0" stroked="f"/>
    </w:pict>
  </w:numPicBullet>
  <w:numPicBullet w:numPicBulletId="1">
    <w:pict>
      <v:rect id="_x0000_i1222" style="width:0;height:1.5pt" o:hralign="center" o:bullet="t" o:hrstd="t" o:hr="t" fillcolor="#a0a0a0" stroked="f"/>
    </w:pict>
  </w:numPicBullet>
  <w:numPicBullet w:numPicBulletId="2">
    <w:pict>
      <v:rect id="_x0000_i1223" style="width:0;height:1.5pt" o:hralign="center" o:bullet="t" o:hrstd="t" o:hr="t" fillcolor="#a0a0a0" stroked="f"/>
    </w:pict>
  </w:numPicBullet>
  <w:numPicBullet w:numPicBulletId="3">
    <w:pict>
      <v:rect id="_x0000_i1224" style="width:0;height:1.5pt" o:hralign="center" o:bullet="t" o:hrstd="t" o:hr="t" fillcolor="#a0a0a0" stroked="f"/>
    </w:pict>
  </w:numPicBullet>
  <w:numPicBullet w:numPicBulletId="4">
    <w:pict>
      <v:rect id="_x0000_i1225" style="width:0;height:1.5pt" o:hralign="center" o:bullet="t" o:hrstd="t" o:hr="t" fillcolor="#a0a0a0" stroked="f"/>
    </w:pict>
  </w:numPicBullet>
  <w:abstractNum w:abstractNumId="0" w15:restartNumberingAfterBreak="0">
    <w:nsid w:val="0F014175"/>
    <w:multiLevelType w:val="hybridMultilevel"/>
    <w:tmpl w:val="C58E5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5C87"/>
    <w:multiLevelType w:val="hybridMultilevel"/>
    <w:tmpl w:val="408E1B86"/>
    <w:lvl w:ilvl="0" w:tplc="D86E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521C1"/>
    <w:multiLevelType w:val="hybridMultilevel"/>
    <w:tmpl w:val="D26E72CA"/>
    <w:lvl w:ilvl="0" w:tplc="C8D0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C7BC6"/>
    <w:multiLevelType w:val="hybridMultilevel"/>
    <w:tmpl w:val="8040A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84FFD"/>
    <w:multiLevelType w:val="hybridMultilevel"/>
    <w:tmpl w:val="B9A2F876"/>
    <w:lvl w:ilvl="0" w:tplc="552E25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52644"/>
    <w:multiLevelType w:val="hybridMultilevel"/>
    <w:tmpl w:val="A6FA7858"/>
    <w:lvl w:ilvl="0" w:tplc="4D00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A53BB"/>
    <w:multiLevelType w:val="hybridMultilevel"/>
    <w:tmpl w:val="C068F66E"/>
    <w:lvl w:ilvl="0" w:tplc="FF60C2D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B7BC6"/>
    <w:multiLevelType w:val="hybridMultilevel"/>
    <w:tmpl w:val="C6506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25329"/>
    <w:multiLevelType w:val="hybridMultilevel"/>
    <w:tmpl w:val="A0B4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957A1"/>
    <w:multiLevelType w:val="hybridMultilevel"/>
    <w:tmpl w:val="DE08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B64D5"/>
    <w:multiLevelType w:val="hybridMultilevel"/>
    <w:tmpl w:val="44B4FA82"/>
    <w:lvl w:ilvl="0" w:tplc="391407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884038"/>
    <w:multiLevelType w:val="hybridMultilevel"/>
    <w:tmpl w:val="8070B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D5D6A"/>
    <w:multiLevelType w:val="hybridMultilevel"/>
    <w:tmpl w:val="AF002C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22289"/>
    <w:multiLevelType w:val="hybridMultilevel"/>
    <w:tmpl w:val="49E66CA2"/>
    <w:lvl w:ilvl="0" w:tplc="A0882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985593"/>
    <w:multiLevelType w:val="hybridMultilevel"/>
    <w:tmpl w:val="0948573E"/>
    <w:lvl w:ilvl="0" w:tplc="C024D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997069"/>
    <w:multiLevelType w:val="hybridMultilevel"/>
    <w:tmpl w:val="8616A070"/>
    <w:lvl w:ilvl="0" w:tplc="0EDC9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F0A31"/>
    <w:multiLevelType w:val="hybridMultilevel"/>
    <w:tmpl w:val="44E44B5C"/>
    <w:lvl w:ilvl="0" w:tplc="A10E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2C4EDC"/>
    <w:multiLevelType w:val="hybridMultilevel"/>
    <w:tmpl w:val="5E7C47FE"/>
    <w:lvl w:ilvl="0" w:tplc="72325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20036"/>
    <w:multiLevelType w:val="hybridMultilevel"/>
    <w:tmpl w:val="7D50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3487C"/>
    <w:multiLevelType w:val="hybridMultilevel"/>
    <w:tmpl w:val="1760055E"/>
    <w:lvl w:ilvl="0" w:tplc="FC9A4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1B791A"/>
    <w:multiLevelType w:val="hybridMultilevel"/>
    <w:tmpl w:val="5ECE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368BA"/>
    <w:multiLevelType w:val="hybridMultilevel"/>
    <w:tmpl w:val="E7068CC2"/>
    <w:lvl w:ilvl="0" w:tplc="2D847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461FD4"/>
    <w:multiLevelType w:val="hybridMultilevel"/>
    <w:tmpl w:val="2F6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0"/>
  </w:num>
  <w:num w:numId="4">
    <w:abstractNumId w:val="23"/>
  </w:num>
  <w:num w:numId="5">
    <w:abstractNumId w:val="10"/>
  </w:num>
  <w:num w:numId="6">
    <w:abstractNumId w:val="7"/>
  </w:num>
  <w:num w:numId="7">
    <w:abstractNumId w:val="3"/>
  </w:num>
  <w:num w:numId="8">
    <w:abstractNumId w:val="1"/>
  </w:num>
  <w:num w:numId="9">
    <w:abstractNumId w:val="6"/>
  </w:num>
  <w:num w:numId="10">
    <w:abstractNumId w:val="22"/>
  </w:num>
  <w:num w:numId="11">
    <w:abstractNumId w:val="17"/>
  </w:num>
  <w:num w:numId="12">
    <w:abstractNumId w:val="18"/>
  </w:num>
  <w:num w:numId="13">
    <w:abstractNumId w:val="12"/>
  </w:num>
  <w:num w:numId="14">
    <w:abstractNumId w:val="4"/>
  </w:num>
  <w:num w:numId="15">
    <w:abstractNumId w:val="14"/>
  </w:num>
  <w:num w:numId="16">
    <w:abstractNumId w:val="21"/>
  </w:num>
  <w:num w:numId="17">
    <w:abstractNumId w:val="20"/>
  </w:num>
  <w:num w:numId="18">
    <w:abstractNumId w:val="2"/>
  </w:num>
  <w:num w:numId="19">
    <w:abstractNumId w:val="13"/>
  </w:num>
  <w:num w:numId="20">
    <w:abstractNumId w:val="11"/>
  </w:num>
  <w:num w:numId="21">
    <w:abstractNumId w:val="5"/>
  </w:num>
  <w:num w:numId="22">
    <w:abstractNumId w:val="16"/>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31"/>
    <w:rsid w:val="00002CC1"/>
    <w:rsid w:val="00003FEF"/>
    <w:rsid w:val="000313F4"/>
    <w:rsid w:val="0003237A"/>
    <w:rsid w:val="00035BC6"/>
    <w:rsid w:val="00037707"/>
    <w:rsid w:val="000377A3"/>
    <w:rsid w:val="0004792F"/>
    <w:rsid w:val="000528C2"/>
    <w:rsid w:val="000565B6"/>
    <w:rsid w:val="00056659"/>
    <w:rsid w:val="0005703D"/>
    <w:rsid w:val="00057C8A"/>
    <w:rsid w:val="00060117"/>
    <w:rsid w:val="00064AE9"/>
    <w:rsid w:val="00064D0B"/>
    <w:rsid w:val="0006688C"/>
    <w:rsid w:val="00071577"/>
    <w:rsid w:val="00071EC7"/>
    <w:rsid w:val="00075942"/>
    <w:rsid w:val="0008374E"/>
    <w:rsid w:val="00095A32"/>
    <w:rsid w:val="000A1DDE"/>
    <w:rsid w:val="000A581B"/>
    <w:rsid w:val="000A6451"/>
    <w:rsid w:val="000B158F"/>
    <w:rsid w:val="000B3423"/>
    <w:rsid w:val="000B359D"/>
    <w:rsid w:val="000B5340"/>
    <w:rsid w:val="000B6B05"/>
    <w:rsid w:val="000D63FE"/>
    <w:rsid w:val="000E2E99"/>
    <w:rsid w:val="000E44AC"/>
    <w:rsid w:val="000F2531"/>
    <w:rsid w:val="000F5565"/>
    <w:rsid w:val="000F74EE"/>
    <w:rsid w:val="0010409A"/>
    <w:rsid w:val="00104359"/>
    <w:rsid w:val="0010455C"/>
    <w:rsid w:val="001052C2"/>
    <w:rsid w:val="001054CD"/>
    <w:rsid w:val="00106D37"/>
    <w:rsid w:val="00120C3C"/>
    <w:rsid w:val="00120C56"/>
    <w:rsid w:val="001504C0"/>
    <w:rsid w:val="001523D8"/>
    <w:rsid w:val="00170D82"/>
    <w:rsid w:val="00173607"/>
    <w:rsid w:val="00177945"/>
    <w:rsid w:val="00180A05"/>
    <w:rsid w:val="001848CC"/>
    <w:rsid w:val="001854CC"/>
    <w:rsid w:val="00186760"/>
    <w:rsid w:val="001A442C"/>
    <w:rsid w:val="001B123F"/>
    <w:rsid w:val="001B1DE9"/>
    <w:rsid w:val="001B3C13"/>
    <w:rsid w:val="001C36B8"/>
    <w:rsid w:val="001C3941"/>
    <w:rsid w:val="001D2875"/>
    <w:rsid w:val="001E223E"/>
    <w:rsid w:val="001E4061"/>
    <w:rsid w:val="001F08A8"/>
    <w:rsid w:val="001F1400"/>
    <w:rsid w:val="001F282C"/>
    <w:rsid w:val="001F3B36"/>
    <w:rsid w:val="001F4B88"/>
    <w:rsid w:val="0020763A"/>
    <w:rsid w:val="00211DD2"/>
    <w:rsid w:val="00216441"/>
    <w:rsid w:val="00217A11"/>
    <w:rsid w:val="00220838"/>
    <w:rsid w:val="00224A03"/>
    <w:rsid w:val="002358D9"/>
    <w:rsid w:val="00240443"/>
    <w:rsid w:val="002406B5"/>
    <w:rsid w:val="0024265A"/>
    <w:rsid w:val="00242EF6"/>
    <w:rsid w:val="00255FBC"/>
    <w:rsid w:val="00260EC1"/>
    <w:rsid w:val="00264085"/>
    <w:rsid w:val="00265371"/>
    <w:rsid w:val="0026587A"/>
    <w:rsid w:val="00265AE4"/>
    <w:rsid w:val="002672C0"/>
    <w:rsid w:val="00270635"/>
    <w:rsid w:val="002708B0"/>
    <w:rsid w:val="00273BED"/>
    <w:rsid w:val="00274D1E"/>
    <w:rsid w:val="002764A9"/>
    <w:rsid w:val="00276C1B"/>
    <w:rsid w:val="0028040A"/>
    <w:rsid w:val="00281A13"/>
    <w:rsid w:val="00282F36"/>
    <w:rsid w:val="00292514"/>
    <w:rsid w:val="002B4621"/>
    <w:rsid w:val="002B5F5B"/>
    <w:rsid w:val="002C1F81"/>
    <w:rsid w:val="002C3EBC"/>
    <w:rsid w:val="002D1745"/>
    <w:rsid w:val="002D1F77"/>
    <w:rsid w:val="002D73D0"/>
    <w:rsid w:val="002E0E05"/>
    <w:rsid w:val="002E2A6C"/>
    <w:rsid w:val="002E2B0D"/>
    <w:rsid w:val="002E6A62"/>
    <w:rsid w:val="002F3A9B"/>
    <w:rsid w:val="002F6749"/>
    <w:rsid w:val="00310B19"/>
    <w:rsid w:val="003115FB"/>
    <w:rsid w:val="00314863"/>
    <w:rsid w:val="00320BA2"/>
    <w:rsid w:val="00324543"/>
    <w:rsid w:val="00326B9C"/>
    <w:rsid w:val="00351788"/>
    <w:rsid w:val="003518BE"/>
    <w:rsid w:val="00353401"/>
    <w:rsid w:val="003576A8"/>
    <w:rsid w:val="003676D7"/>
    <w:rsid w:val="00376D12"/>
    <w:rsid w:val="00377C23"/>
    <w:rsid w:val="003807F3"/>
    <w:rsid w:val="003820C0"/>
    <w:rsid w:val="003A43D9"/>
    <w:rsid w:val="003A6AB7"/>
    <w:rsid w:val="003B17E0"/>
    <w:rsid w:val="003B5A91"/>
    <w:rsid w:val="003D0441"/>
    <w:rsid w:val="003D0A1C"/>
    <w:rsid w:val="003E23E0"/>
    <w:rsid w:val="003E502A"/>
    <w:rsid w:val="003E6485"/>
    <w:rsid w:val="003F41DF"/>
    <w:rsid w:val="0040045E"/>
    <w:rsid w:val="00402342"/>
    <w:rsid w:val="00410F25"/>
    <w:rsid w:val="004111FF"/>
    <w:rsid w:val="00425248"/>
    <w:rsid w:val="00427232"/>
    <w:rsid w:val="004276C0"/>
    <w:rsid w:val="0043123B"/>
    <w:rsid w:val="004456E6"/>
    <w:rsid w:val="00447CA1"/>
    <w:rsid w:val="0045044F"/>
    <w:rsid w:val="00450FB5"/>
    <w:rsid w:val="00467B3F"/>
    <w:rsid w:val="004803DD"/>
    <w:rsid w:val="00482439"/>
    <w:rsid w:val="00484206"/>
    <w:rsid w:val="004864BE"/>
    <w:rsid w:val="004869C1"/>
    <w:rsid w:val="004924FB"/>
    <w:rsid w:val="004B503B"/>
    <w:rsid w:val="004C51B4"/>
    <w:rsid w:val="004D0BDC"/>
    <w:rsid w:val="004D4931"/>
    <w:rsid w:val="004D6CF7"/>
    <w:rsid w:val="004E7011"/>
    <w:rsid w:val="004F0756"/>
    <w:rsid w:val="004F4ECC"/>
    <w:rsid w:val="004F57D2"/>
    <w:rsid w:val="00507ADC"/>
    <w:rsid w:val="00511361"/>
    <w:rsid w:val="0052076D"/>
    <w:rsid w:val="00523DE1"/>
    <w:rsid w:val="00523ECD"/>
    <w:rsid w:val="0052408C"/>
    <w:rsid w:val="0052530D"/>
    <w:rsid w:val="005273E6"/>
    <w:rsid w:val="005329E3"/>
    <w:rsid w:val="00541E63"/>
    <w:rsid w:val="00542A80"/>
    <w:rsid w:val="0054544B"/>
    <w:rsid w:val="00554A8B"/>
    <w:rsid w:val="00562A35"/>
    <w:rsid w:val="005670B8"/>
    <w:rsid w:val="005725FA"/>
    <w:rsid w:val="00573E68"/>
    <w:rsid w:val="005740C0"/>
    <w:rsid w:val="00581995"/>
    <w:rsid w:val="005831E0"/>
    <w:rsid w:val="0058576A"/>
    <w:rsid w:val="00585F14"/>
    <w:rsid w:val="00592F0B"/>
    <w:rsid w:val="00596FF9"/>
    <w:rsid w:val="005A0657"/>
    <w:rsid w:val="005A35AE"/>
    <w:rsid w:val="005A69B7"/>
    <w:rsid w:val="005A7E63"/>
    <w:rsid w:val="005B1C52"/>
    <w:rsid w:val="005B2AAC"/>
    <w:rsid w:val="005B3164"/>
    <w:rsid w:val="005C3800"/>
    <w:rsid w:val="005D034A"/>
    <w:rsid w:val="005D20DD"/>
    <w:rsid w:val="005D4D9F"/>
    <w:rsid w:val="005D7F62"/>
    <w:rsid w:val="005E4E7E"/>
    <w:rsid w:val="005E7419"/>
    <w:rsid w:val="005F109F"/>
    <w:rsid w:val="005F1628"/>
    <w:rsid w:val="005F2887"/>
    <w:rsid w:val="005F3EFC"/>
    <w:rsid w:val="0060514B"/>
    <w:rsid w:val="00607984"/>
    <w:rsid w:val="0061670A"/>
    <w:rsid w:val="0062080B"/>
    <w:rsid w:val="00627C6B"/>
    <w:rsid w:val="0063163C"/>
    <w:rsid w:val="00631DCC"/>
    <w:rsid w:val="006337D6"/>
    <w:rsid w:val="00633CCD"/>
    <w:rsid w:val="00636405"/>
    <w:rsid w:val="006367DC"/>
    <w:rsid w:val="00636F98"/>
    <w:rsid w:val="0064750A"/>
    <w:rsid w:val="006509B7"/>
    <w:rsid w:val="00651055"/>
    <w:rsid w:val="006524D4"/>
    <w:rsid w:val="00655ABB"/>
    <w:rsid w:val="006616CA"/>
    <w:rsid w:val="0066691F"/>
    <w:rsid w:val="00667D98"/>
    <w:rsid w:val="00670ACC"/>
    <w:rsid w:val="00685BE4"/>
    <w:rsid w:val="006A236B"/>
    <w:rsid w:val="006A4D3A"/>
    <w:rsid w:val="006B3477"/>
    <w:rsid w:val="006B6507"/>
    <w:rsid w:val="006C5503"/>
    <w:rsid w:val="006D0F96"/>
    <w:rsid w:val="006D495A"/>
    <w:rsid w:val="006D68E0"/>
    <w:rsid w:val="006E5153"/>
    <w:rsid w:val="006F53DA"/>
    <w:rsid w:val="006F65A7"/>
    <w:rsid w:val="00701D18"/>
    <w:rsid w:val="00716E44"/>
    <w:rsid w:val="0072193B"/>
    <w:rsid w:val="007259FE"/>
    <w:rsid w:val="00732E8F"/>
    <w:rsid w:val="007359EE"/>
    <w:rsid w:val="00752541"/>
    <w:rsid w:val="00756130"/>
    <w:rsid w:val="00757546"/>
    <w:rsid w:val="00761A4C"/>
    <w:rsid w:val="007624DE"/>
    <w:rsid w:val="00763690"/>
    <w:rsid w:val="00773B54"/>
    <w:rsid w:val="00776F4B"/>
    <w:rsid w:val="00777C65"/>
    <w:rsid w:val="007835FF"/>
    <w:rsid w:val="00787519"/>
    <w:rsid w:val="0079655E"/>
    <w:rsid w:val="007969F6"/>
    <w:rsid w:val="007A7B2B"/>
    <w:rsid w:val="007B06BD"/>
    <w:rsid w:val="007B0CF3"/>
    <w:rsid w:val="007B786F"/>
    <w:rsid w:val="007C078D"/>
    <w:rsid w:val="007C212F"/>
    <w:rsid w:val="007C3BA0"/>
    <w:rsid w:val="007D578B"/>
    <w:rsid w:val="007D720F"/>
    <w:rsid w:val="007E03AF"/>
    <w:rsid w:val="007E60C0"/>
    <w:rsid w:val="007E75CF"/>
    <w:rsid w:val="007F161E"/>
    <w:rsid w:val="007F70C6"/>
    <w:rsid w:val="00801AB0"/>
    <w:rsid w:val="00810304"/>
    <w:rsid w:val="008138CD"/>
    <w:rsid w:val="00814841"/>
    <w:rsid w:val="008168F7"/>
    <w:rsid w:val="00823457"/>
    <w:rsid w:val="00827A30"/>
    <w:rsid w:val="00831FEF"/>
    <w:rsid w:val="008344B8"/>
    <w:rsid w:val="008376B6"/>
    <w:rsid w:val="00846523"/>
    <w:rsid w:val="0084669B"/>
    <w:rsid w:val="008474F7"/>
    <w:rsid w:val="00851817"/>
    <w:rsid w:val="008602E1"/>
    <w:rsid w:val="00861E53"/>
    <w:rsid w:val="00866DF7"/>
    <w:rsid w:val="00871F93"/>
    <w:rsid w:val="00872E58"/>
    <w:rsid w:val="00887092"/>
    <w:rsid w:val="00892CB8"/>
    <w:rsid w:val="0089640F"/>
    <w:rsid w:val="00896D66"/>
    <w:rsid w:val="008A19EA"/>
    <w:rsid w:val="008A228F"/>
    <w:rsid w:val="008A2442"/>
    <w:rsid w:val="008A5459"/>
    <w:rsid w:val="008A7F0D"/>
    <w:rsid w:val="008C3758"/>
    <w:rsid w:val="008D58A4"/>
    <w:rsid w:val="008E0F92"/>
    <w:rsid w:val="008F22C8"/>
    <w:rsid w:val="008F668A"/>
    <w:rsid w:val="00903380"/>
    <w:rsid w:val="00905B57"/>
    <w:rsid w:val="00905C81"/>
    <w:rsid w:val="009107B2"/>
    <w:rsid w:val="00916422"/>
    <w:rsid w:val="009218E4"/>
    <w:rsid w:val="00924ABD"/>
    <w:rsid w:val="00932F2C"/>
    <w:rsid w:val="00936D81"/>
    <w:rsid w:val="009472C6"/>
    <w:rsid w:val="00951BDC"/>
    <w:rsid w:val="00951DAC"/>
    <w:rsid w:val="009559EE"/>
    <w:rsid w:val="009724DB"/>
    <w:rsid w:val="009801CE"/>
    <w:rsid w:val="009839C3"/>
    <w:rsid w:val="0098464C"/>
    <w:rsid w:val="00986F56"/>
    <w:rsid w:val="009A31B9"/>
    <w:rsid w:val="009A68F9"/>
    <w:rsid w:val="009B6861"/>
    <w:rsid w:val="009D3BAB"/>
    <w:rsid w:val="009D4A70"/>
    <w:rsid w:val="009E011A"/>
    <w:rsid w:val="009E7233"/>
    <w:rsid w:val="009E786C"/>
    <w:rsid w:val="00A0097E"/>
    <w:rsid w:val="00A059F1"/>
    <w:rsid w:val="00A07E1A"/>
    <w:rsid w:val="00A11B17"/>
    <w:rsid w:val="00A11F70"/>
    <w:rsid w:val="00A25DDB"/>
    <w:rsid w:val="00A27AD2"/>
    <w:rsid w:val="00A3766F"/>
    <w:rsid w:val="00A41B27"/>
    <w:rsid w:val="00A443C0"/>
    <w:rsid w:val="00A521F6"/>
    <w:rsid w:val="00A526B9"/>
    <w:rsid w:val="00A52D92"/>
    <w:rsid w:val="00A52F35"/>
    <w:rsid w:val="00A602D7"/>
    <w:rsid w:val="00A63DA8"/>
    <w:rsid w:val="00A65A34"/>
    <w:rsid w:val="00A66213"/>
    <w:rsid w:val="00A6755C"/>
    <w:rsid w:val="00A67602"/>
    <w:rsid w:val="00A74C03"/>
    <w:rsid w:val="00A84EA9"/>
    <w:rsid w:val="00A87877"/>
    <w:rsid w:val="00A977D3"/>
    <w:rsid w:val="00AB0F85"/>
    <w:rsid w:val="00AB791A"/>
    <w:rsid w:val="00AC030D"/>
    <w:rsid w:val="00AD6B8F"/>
    <w:rsid w:val="00AE4B84"/>
    <w:rsid w:val="00AE7147"/>
    <w:rsid w:val="00AF002B"/>
    <w:rsid w:val="00AF085D"/>
    <w:rsid w:val="00AF0975"/>
    <w:rsid w:val="00AF77CB"/>
    <w:rsid w:val="00B015F9"/>
    <w:rsid w:val="00B01F28"/>
    <w:rsid w:val="00B146E1"/>
    <w:rsid w:val="00B17AAF"/>
    <w:rsid w:val="00B21BFE"/>
    <w:rsid w:val="00B223C5"/>
    <w:rsid w:val="00B236E3"/>
    <w:rsid w:val="00B3052C"/>
    <w:rsid w:val="00B355CB"/>
    <w:rsid w:val="00B4294E"/>
    <w:rsid w:val="00B429EB"/>
    <w:rsid w:val="00B62B5D"/>
    <w:rsid w:val="00B65853"/>
    <w:rsid w:val="00B670BE"/>
    <w:rsid w:val="00B7006F"/>
    <w:rsid w:val="00B72383"/>
    <w:rsid w:val="00B770F3"/>
    <w:rsid w:val="00B81678"/>
    <w:rsid w:val="00BA13FD"/>
    <w:rsid w:val="00BA5DB5"/>
    <w:rsid w:val="00BB4ABC"/>
    <w:rsid w:val="00BC0835"/>
    <w:rsid w:val="00BC0F3E"/>
    <w:rsid w:val="00BC24AB"/>
    <w:rsid w:val="00BD7D6A"/>
    <w:rsid w:val="00BE022B"/>
    <w:rsid w:val="00BE35E7"/>
    <w:rsid w:val="00BE425E"/>
    <w:rsid w:val="00BE6BEA"/>
    <w:rsid w:val="00BF238D"/>
    <w:rsid w:val="00BF5C94"/>
    <w:rsid w:val="00C0452A"/>
    <w:rsid w:val="00C1168E"/>
    <w:rsid w:val="00C24803"/>
    <w:rsid w:val="00C24957"/>
    <w:rsid w:val="00C2700B"/>
    <w:rsid w:val="00C27E00"/>
    <w:rsid w:val="00C309A1"/>
    <w:rsid w:val="00C356F8"/>
    <w:rsid w:val="00C3717A"/>
    <w:rsid w:val="00C50CDC"/>
    <w:rsid w:val="00C57358"/>
    <w:rsid w:val="00C6077C"/>
    <w:rsid w:val="00C61886"/>
    <w:rsid w:val="00C672A3"/>
    <w:rsid w:val="00C67D85"/>
    <w:rsid w:val="00C67E3A"/>
    <w:rsid w:val="00C70895"/>
    <w:rsid w:val="00C71331"/>
    <w:rsid w:val="00C719F6"/>
    <w:rsid w:val="00C741C4"/>
    <w:rsid w:val="00C7794E"/>
    <w:rsid w:val="00C77DC5"/>
    <w:rsid w:val="00C80E52"/>
    <w:rsid w:val="00C82FFC"/>
    <w:rsid w:val="00C84D17"/>
    <w:rsid w:val="00C87635"/>
    <w:rsid w:val="00C9198F"/>
    <w:rsid w:val="00CA08DF"/>
    <w:rsid w:val="00CA160F"/>
    <w:rsid w:val="00CA5400"/>
    <w:rsid w:val="00CA5636"/>
    <w:rsid w:val="00CA7A2F"/>
    <w:rsid w:val="00CB24AC"/>
    <w:rsid w:val="00CC3266"/>
    <w:rsid w:val="00CC4ED3"/>
    <w:rsid w:val="00CD072C"/>
    <w:rsid w:val="00CD0A76"/>
    <w:rsid w:val="00CD0F8A"/>
    <w:rsid w:val="00CD12E9"/>
    <w:rsid w:val="00CD4FB6"/>
    <w:rsid w:val="00CF1BBC"/>
    <w:rsid w:val="00D023EA"/>
    <w:rsid w:val="00D172C2"/>
    <w:rsid w:val="00D20AE9"/>
    <w:rsid w:val="00D52C92"/>
    <w:rsid w:val="00D57448"/>
    <w:rsid w:val="00D62E3E"/>
    <w:rsid w:val="00D67C29"/>
    <w:rsid w:val="00D81984"/>
    <w:rsid w:val="00D90134"/>
    <w:rsid w:val="00D93D8C"/>
    <w:rsid w:val="00D959C7"/>
    <w:rsid w:val="00DC02E1"/>
    <w:rsid w:val="00DC3080"/>
    <w:rsid w:val="00DC5DC7"/>
    <w:rsid w:val="00DC7FAB"/>
    <w:rsid w:val="00DD19CD"/>
    <w:rsid w:val="00DE5597"/>
    <w:rsid w:val="00DF1472"/>
    <w:rsid w:val="00DF7AB2"/>
    <w:rsid w:val="00E078AF"/>
    <w:rsid w:val="00E104BE"/>
    <w:rsid w:val="00E154D2"/>
    <w:rsid w:val="00E156EC"/>
    <w:rsid w:val="00E20396"/>
    <w:rsid w:val="00E33651"/>
    <w:rsid w:val="00E36009"/>
    <w:rsid w:val="00E40330"/>
    <w:rsid w:val="00E42207"/>
    <w:rsid w:val="00E436B0"/>
    <w:rsid w:val="00E44F01"/>
    <w:rsid w:val="00E51C31"/>
    <w:rsid w:val="00E7035C"/>
    <w:rsid w:val="00E809A6"/>
    <w:rsid w:val="00E818BA"/>
    <w:rsid w:val="00E87EC1"/>
    <w:rsid w:val="00E905FD"/>
    <w:rsid w:val="00E90A97"/>
    <w:rsid w:val="00E942AC"/>
    <w:rsid w:val="00E96B77"/>
    <w:rsid w:val="00E96E0E"/>
    <w:rsid w:val="00EA0BDB"/>
    <w:rsid w:val="00EB12E3"/>
    <w:rsid w:val="00EB19D2"/>
    <w:rsid w:val="00EB255A"/>
    <w:rsid w:val="00EB26AA"/>
    <w:rsid w:val="00EB4990"/>
    <w:rsid w:val="00EB6F7E"/>
    <w:rsid w:val="00ED08FC"/>
    <w:rsid w:val="00ED09FF"/>
    <w:rsid w:val="00ED1CC6"/>
    <w:rsid w:val="00ED2E8D"/>
    <w:rsid w:val="00ED4DD5"/>
    <w:rsid w:val="00EE0BBC"/>
    <w:rsid w:val="00EE4C8F"/>
    <w:rsid w:val="00EF0013"/>
    <w:rsid w:val="00EF3992"/>
    <w:rsid w:val="00EF7771"/>
    <w:rsid w:val="00F13A7D"/>
    <w:rsid w:val="00F17DAC"/>
    <w:rsid w:val="00F230BB"/>
    <w:rsid w:val="00F238D6"/>
    <w:rsid w:val="00F274C7"/>
    <w:rsid w:val="00F44F20"/>
    <w:rsid w:val="00F5101A"/>
    <w:rsid w:val="00F52DD8"/>
    <w:rsid w:val="00F5780E"/>
    <w:rsid w:val="00F62034"/>
    <w:rsid w:val="00F67BE6"/>
    <w:rsid w:val="00F84D17"/>
    <w:rsid w:val="00F9182A"/>
    <w:rsid w:val="00F9424F"/>
    <w:rsid w:val="00FA02EB"/>
    <w:rsid w:val="00FA1C87"/>
    <w:rsid w:val="00FA73A3"/>
    <w:rsid w:val="00FB3481"/>
    <w:rsid w:val="00FB6472"/>
    <w:rsid w:val="00FC7551"/>
    <w:rsid w:val="00FD1656"/>
    <w:rsid w:val="00FD5720"/>
    <w:rsid w:val="00FD5DB3"/>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C07E"/>
  <w15:chartTrackingRefBased/>
  <w15:docId w15:val="{AEAC51ED-5440-48BB-9BB8-4C3A58E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212121"/>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93"/>
  </w:style>
  <w:style w:type="paragraph" w:styleId="Heading1">
    <w:name w:val="heading 1"/>
    <w:basedOn w:val="Normal"/>
    <w:next w:val="Normal"/>
    <w:link w:val="Heading1Char"/>
    <w:uiPriority w:val="9"/>
    <w:qFormat/>
    <w:rsid w:val="00C5735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358"/>
    <w:pPr>
      <w:keepNext/>
      <w:keepLines/>
      <w:spacing w:before="120" w:after="120"/>
      <w:jc w:val="center"/>
      <w:outlineLvl w:val="1"/>
    </w:pPr>
    <w:rPr>
      <w:rFonts w:ascii="Times New Roman Bold" w:eastAsiaTheme="majorEastAsia" w:hAnsi="Times New Roman Bold" w:cstheme="majorBidi"/>
      <w:b/>
      <w:color w:val="auto"/>
      <w:szCs w:val="26"/>
      <w:u w:val="single"/>
    </w:rPr>
  </w:style>
  <w:style w:type="paragraph" w:styleId="Heading3">
    <w:name w:val="heading 3"/>
    <w:basedOn w:val="Normal"/>
    <w:next w:val="Normal"/>
    <w:link w:val="Heading3Char"/>
    <w:uiPriority w:val="9"/>
    <w:unhideWhenUsed/>
    <w:qFormat/>
    <w:rsid w:val="00C57358"/>
    <w:pPr>
      <w:keepNext/>
      <w:keepLines/>
      <w:spacing w:before="40" w:after="120"/>
      <w:jc w:val="center"/>
      <w:outlineLvl w:val="2"/>
    </w:pPr>
    <w:rPr>
      <w:rFonts w:eastAsiaTheme="majorEastAsia" w:cstheme="majorBid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ndnote Text 12"/>
    <w:basedOn w:val="Normal"/>
    <w:link w:val="EndnoteTextChar"/>
    <w:unhideWhenUsed/>
    <w:qFormat/>
    <w:rsid w:val="00AE7147"/>
    <w:pPr>
      <w:spacing w:line="276" w:lineRule="auto"/>
      <w:ind w:left="720" w:hanging="720"/>
    </w:pPr>
    <w:rPr>
      <w:szCs w:val="20"/>
    </w:rPr>
  </w:style>
  <w:style w:type="character" w:customStyle="1" w:styleId="EndnoteTextChar">
    <w:name w:val="Endnote Text Char"/>
    <w:aliases w:val="Endnote Text 12 Char"/>
    <w:basedOn w:val="DefaultParagraphFont"/>
    <w:link w:val="EndnoteText"/>
    <w:rsid w:val="00AE7147"/>
    <w:rPr>
      <w:szCs w:val="20"/>
    </w:rPr>
  </w:style>
  <w:style w:type="character" w:styleId="EndnoteReference">
    <w:name w:val="endnote reference"/>
    <w:basedOn w:val="DefaultParagraphFont"/>
    <w:unhideWhenUsed/>
    <w:qFormat/>
    <w:rsid w:val="00AE7147"/>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871F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F93"/>
    <w:rPr>
      <w:rFonts w:ascii="Times New Roman" w:eastAsia="Arial" w:hAnsi="Times New Roman"/>
      <w:i/>
      <w:iCs/>
      <w:color w:val="404040" w:themeColor="text1" w:themeTint="BF"/>
      <w:sz w:val="24"/>
      <w:szCs w:val="24"/>
    </w:rPr>
  </w:style>
  <w:style w:type="paragraph" w:customStyle="1" w:styleId="LegalQuote">
    <w:name w:val="Legal Quote"/>
    <w:basedOn w:val="Normal"/>
    <w:qFormat/>
    <w:rsid w:val="00056659"/>
    <w:pPr>
      <w:spacing w:before="240" w:after="240"/>
      <w:ind w:left="720" w:right="720"/>
    </w:pPr>
  </w:style>
  <w:style w:type="paragraph" w:customStyle="1" w:styleId="Legalquote0">
    <w:name w:val="Legal quote"/>
    <w:basedOn w:val="Legalquote1"/>
    <w:qFormat/>
    <w:rsid w:val="00871F93"/>
    <w:pPr>
      <w:spacing w:after="240"/>
      <w:ind w:left="720" w:right="720"/>
    </w:pPr>
  </w:style>
  <w:style w:type="character" w:customStyle="1" w:styleId="Heading1Char">
    <w:name w:val="Heading 1 Char"/>
    <w:basedOn w:val="DefaultParagraphFont"/>
    <w:link w:val="Heading1"/>
    <w:uiPriority w:val="9"/>
    <w:rsid w:val="00C57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358"/>
    <w:rPr>
      <w:rFonts w:ascii="Times New Roman Bold" w:eastAsiaTheme="majorEastAsia" w:hAnsi="Times New Roman Bold" w:cstheme="majorBidi"/>
      <w:b/>
      <w:color w:val="auto"/>
      <w:szCs w:val="26"/>
      <w:u w:val="single"/>
    </w:rPr>
  </w:style>
  <w:style w:type="character" w:styleId="FootnoteReference">
    <w:name w:val="footnote reference"/>
    <w:basedOn w:val="DefaultParagraphFont"/>
    <w:uiPriority w:val="99"/>
    <w:semiHidden/>
    <w:unhideWhenUsed/>
    <w:rsid w:val="00871F93"/>
    <w:rPr>
      <w:vertAlign w:val="superscript"/>
    </w:rPr>
  </w:style>
  <w:style w:type="paragraph" w:styleId="FootnoteText">
    <w:name w:val="footnote text"/>
    <w:basedOn w:val="Normal"/>
    <w:link w:val="FootnoteTextChar"/>
    <w:uiPriority w:val="99"/>
    <w:semiHidden/>
    <w:unhideWhenUsed/>
    <w:rsid w:val="00871F93"/>
    <w:rPr>
      <w:sz w:val="20"/>
      <w:szCs w:val="20"/>
    </w:rPr>
  </w:style>
  <w:style w:type="character" w:customStyle="1" w:styleId="FootnoteTextChar">
    <w:name w:val="Footnote Text Char"/>
    <w:basedOn w:val="DefaultParagraphFont"/>
    <w:link w:val="FootnoteText"/>
    <w:uiPriority w:val="99"/>
    <w:semiHidden/>
    <w:rsid w:val="00871F93"/>
    <w:rPr>
      <w:rFonts w:ascii="Times New Roman" w:eastAsia="Arial" w:hAnsi="Times New Roman"/>
      <w:color w:val="212121"/>
      <w:sz w:val="20"/>
      <w:szCs w:val="20"/>
    </w:rPr>
  </w:style>
  <w:style w:type="character" w:customStyle="1" w:styleId="apple-converted-space">
    <w:name w:val="apple-converted-space"/>
    <w:basedOn w:val="DefaultParagraphFont"/>
    <w:rsid w:val="00871F93"/>
  </w:style>
  <w:style w:type="character" w:customStyle="1" w:styleId="costarpage">
    <w:name w:val="co_starpage"/>
    <w:basedOn w:val="DefaultParagraphFont"/>
    <w:rsid w:val="00871F93"/>
  </w:style>
  <w:style w:type="character" w:customStyle="1" w:styleId="cosearchterm">
    <w:name w:val="co_searchterm"/>
    <w:basedOn w:val="DefaultParagraphFont"/>
    <w:rsid w:val="00871F93"/>
  </w:style>
  <w:style w:type="paragraph" w:customStyle="1" w:styleId="Legalquote1">
    <w:name w:val="Legal quote'"/>
    <w:basedOn w:val="Normal"/>
    <w:qFormat/>
    <w:rsid w:val="00871F93"/>
    <w:rPr>
      <w:color w:val="auto"/>
    </w:rPr>
  </w:style>
  <w:style w:type="character" w:customStyle="1" w:styleId="UnresolvedMention1">
    <w:name w:val="Unresolved Mention1"/>
    <w:basedOn w:val="DefaultParagraphFont"/>
    <w:uiPriority w:val="99"/>
    <w:semiHidden/>
    <w:unhideWhenUsed/>
    <w:rsid w:val="00871F93"/>
    <w:rPr>
      <w:color w:val="605E5C"/>
      <w:shd w:val="clear" w:color="auto" w:fill="E1DFDD"/>
    </w:rPr>
  </w:style>
  <w:style w:type="paragraph" w:styleId="CommentText">
    <w:name w:val="annotation text"/>
    <w:basedOn w:val="Normal"/>
    <w:link w:val="CommentTextChar"/>
    <w:uiPriority w:val="99"/>
    <w:semiHidden/>
    <w:unhideWhenUsed/>
    <w:rsid w:val="00871F93"/>
    <w:rPr>
      <w:sz w:val="20"/>
      <w:szCs w:val="20"/>
    </w:rPr>
  </w:style>
  <w:style w:type="character" w:customStyle="1" w:styleId="CommentTextChar">
    <w:name w:val="Comment Text Char"/>
    <w:basedOn w:val="DefaultParagraphFont"/>
    <w:link w:val="CommentText"/>
    <w:uiPriority w:val="99"/>
    <w:semiHidden/>
    <w:rsid w:val="00871F93"/>
    <w:rPr>
      <w:rFonts w:ascii="Times New Roman" w:eastAsia="Arial" w:hAnsi="Times New Roman" w:cs="Times New Roman"/>
      <w:color w:val="212121"/>
      <w:sz w:val="20"/>
      <w:szCs w:val="20"/>
    </w:rPr>
  </w:style>
  <w:style w:type="paragraph" w:styleId="Header">
    <w:name w:val="header"/>
    <w:basedOn w:val="Normal"/>
    <w:link w:val="HeaderChar"/>
    <w:uiPriority w:val="99"/>
    <w:unhideWhenUsed/>
    <w:rsid w:val="00871F93"/>
    <w:pPr>
      <w:tabs>
        <w:tab w:val="center" w:pos="4680"/>
        <w:tab w:val="right" w:pos="9360"/>
      </w:tabs>
    </w:pPr>
  </w:style>
  <w:style w:type="character" w:customStyle="1" w:styleId="HeaderChar">
    <w:name w:val="Header Char"/>
    <w:basedOn w:val="DefaultParagraphFont"/>
    <w:link w:val="Header"/>
    <w:uiPriority w:val="99"/>
    <w:rsid w:val="00871F93"/>
    <w:rPr>
      <w:rFonts w:ascii="Times New Roman" w:eastAsia="Arial" w:hAnsi="Times New Roman" w:cs="Times New Roman"/>
      <w:color w:val="212121"/>
      <w:sz w:val="24"/>
      <w:szCs w:val="24"/>
    </w:rPr>
  </w:style>
  <w:style w:type="paragraph" w:styleId="Footer">
    <w:name w:val="footer"/>
    <w:basedOn w:val="Normal"/>
    <w:link w:val="FooterChar"/>
    <w:uiPriority w:val="99"/>
    <w:unhideWhenUsed/>
    <w:rsid w:val="00871F93"/>
    <w:pPr>
      <w:tabs>
        <w:tab w:val="center" w:pos="4680"/>
        <w:tab w:val="right" w:pos="9360"/>
      </w:tabs>
    </w:pPr>
  </w:style>
  <w:style w:type="character" w:customStyle="1" w:styleId="FooterChar">
    <w:name w:val="Footer Char"/>
    <w:basedOn w:val="DefaultParagraphFont"/>
    <w:link w:val="Footer"/>
    <w:uiPriority w:val="99"/>
    <w:rsid w:val="00871F93"/>
    <w:rPr>
      <w:rFonts w:ascii="Times New Roman" w:eastAsia="Arial" w:hAnsi="Times New Roman" w:cs="Times New Roman"/>
      <w:color w:val="212121"/>
      <w:sz w:val="24"/>
      <w:szCs w:val="24"/>
    </w:rPr>
  </w:style>
  <w:style w:type="character" w:styleId="CommentReference">
    <w:name w:val="annotation reference"/>
    <w:basedOn w:val="DefaultParagraphFont"/>
    <w:uiPriority w:val="99"/>
    <w:semiHidden/>
    <w:unhideWhenUsed/>
    <w:rsid w:val="00871F93"/>
    <w:rPr>
      <w:sz w:val="16"/>
      <w:szCs w:val="16"/>
    </w:rPr>
  </w:style>
  <w:style w:type="character" w:styleId="Hyperlink">
    <w:name w:val="Hyperlink"/>
    <w:basedOn w:val="DefaultParagraphFont"/>
    <w:uiPriority w:val="99"/>
    <w:unhideWhenUsed/>
    <w:rsid w:val="00871F93"/>
    <w:rPr>
      <w:color w:val="0000FF"/>
      <w:u w:val="single"/>
    </w:rPr>
  </w:style>
  <w:style w:type="character" w:styleId="FollowedHyperlink">
    <w:name w:val="FollowedHyperlink"/>
    <w:basedOn w:val="DefaultParagraphFont"/>
    <w:uiPriority w:val="99"/>
    <w:semiHidden/>
    <w:unhideWhenUsed/>
    <w:rsid w:val="00871F93"/>
    <w:rPr>
      <w:color w:val="954F72" w:themeColor="followedHyperlink"/>
      <w:u w:val="single"/>
    </w:rPr>
  </w:style>
  <w:style w:type="character" w:styleId="Emphasis">
    <w:name w:val="Emphasis"/>
    <w:basedOn w:val="DefaultParagraphFont"/>
    <w:uiPriority w:val="20"/>
    <w:qFormat/>
    <w:rsid w:val="00871F93"/>
    <w:rPr>
      <w:i/>
      <w:iCs/>
    </w:rPr>
  </w:style>
  <w:style w:type="paragraph" w:styleId="NormalWeb">
    <w:name w:val="Normal (Web)"/>
    <w:basedOn w:val="Normal"/>
    <w:uiPriority w:val="99"/>
    <w:semiHidden/>
    <w:unhideWhenUsed/>
    <w:rsid w:val="00871F93"/>
  </w:style>
  <w:style w:type="paragraph" w:styleId="CommentSubject">
    <w:name w:val="annotation subject"/>
    <w:basedOn w:val="CommentText"/>
    <w:next w:val="CommentText"/>
    <w:link w:val="CommentSubjectChar"/>
    <w:uiPriority w:val="99"/>
    <w:semiHidden/>
    <w:unhideWhenUsed/>
    <w:rsid w:val="00871F93"/>
    <w:rPr>
      <w:b/>
      <w:bCs/>
    </w:rPr>
  </w:style>
  <w:style w:type="character" w:customStyle="1" w:styleId="CommentSubjectChar">
    <w:name w:val="Comment Subject Char"/>
    <w:basedOn w:val="CommentTextChar"/>
    <w:link w:val="CommentSubject"/>
    <w:uiPriority w:val="99"/>
    <w:semiHidden/>
    <w:rsid w:val="00871F93"/>
    <w:rPr>
      <w:rFonts w:ascii="Times New Roman" w:eastAsia="Arial" w:hAnsi="Times New Roman" w:cs="Times New Roman"/>
      <w:b/>
      <w:bCs/>
      <w:color w:val="212121"/>
      <w:sz w:val="20"/>
      <w:szCs w:val="20"/>
    </w:rPr>
  </w:style>
  <w:style w:type="paragraph" w:styleId="BalloonText">
    <w:name w:val="Balloon Text"/>
    <w:basedOn w:val="Normal"/>
    <w:link w:val="BalloonTextChar"/>
    <w:uiPriority w:val="99"/>
    <w:semiHidden/>
    <w:unhideWhenUsed/>
    <w:rsid w:val="00871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93"/>
    <w:rPr>
      <w:rFonts w:ascii="Segoe UI" w:eastAsia="Arial" w:hAnsi="Segoe UI" w:cs="Segoe UI"/>
      <w:color w:val="212121"/>
      <w:sz w:val="18"/>
      <w:szCs w:val="18"/>
    </w:rPr>
  </w:style>
  <w:style w:type="table" w:styleId="TableGrid">
    <w:name w:val="Table Grid"/>
    <w:basedOn w:val="TableNormal"/>
    <w:uiPriority w:val="59"/>
    <w:rsid w:val="00871F9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F93"/>
    <w:pPr>
      <w:ind w:left="720"/>
      <w:contextualSpacing/>
    </w:pPr>
  </w:style>
  <w:style w:type="character" w:customStyle="1" w:styleId="Heading3Char">
    <w:name w:val="Heading 3 Char"/>
    <w:basedOn w:val="DefaultParagraphFont"/>
    <w:link w:val="Heading3"/>
    <w:uiPriority w:val="9"/>
    <w:rsid w:val="00C57358"/>
    <w:rPr>
      <w:rFonts w:eastAsiaTheme="majorEastAsia" w:cstheme="majorBidi"/>
      <w:color w:val="auto"/>
    </w:rPr>
  </w:style>
  <w:style w:type="character" w:customStyle="1" w:styleId="UnresolvedMention2">
    <w:name w:val="Unresolved Mention2"/>
    <w:basedOn w:val="DefaultParagraphFont"/>
    <w:uiPriority w:val="99"/>
    <w:semiHidden/>
    <w:unhideWhenUsed/>
    <w:rsid w:val="00C71331"/>
    <w:rPr>
      <w:color w:val="605E5C"/>
      <w:shd w:val="clear" w:color="auto" w:fill="E1DFDD"/>
    </w:rPr>
  </w:style>
  <w:style w:type="table" w:customStyle="1" w:styleId="TableGrid1">
    <w:name w:val="Table Grid1"/>
    <w:basedOn w:val="TableNormal"/>
    <w:next w:val="TableGrid"/>
    <w:uiPriority w:val="39"/>
    <w:rsid w:val="00EF7771"/>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2">
    <w:name w:val="Table Grid2"/>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3">
    <w:name w:val="Table Grid3"/>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4">
    <w:name w:val="Table Grid4"/>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5">
    <w:name w:val="Table Grid5"/>
    <w:basedOn w:val="TableNormal"/>
    <w:next w:val="TableGrid"/>
    <w:uiPriority w:val="39"/>
    <w:rsid w:val="00224A03"/>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UnresolvedMention">
    <w:name w:val="Unresolved Mention"/>
    <w:basedOn w:val="DefaultParagraphFont"/>
    <w:uiPriority w:val="99"/>
    <w:semiHidden/>
    <w:unhideWhenUsed/>
    <w:rsid w:val="00D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6710">
      <w:bodyDiv w:val="1"/>
      <w:marLeft w:val="0"/>
      <w:marRight w:val="0"/>
      <w:marTop w:val="0"/>
      <w:marBottom w:val="0"/>
      <w:divBdr>
        <w:top w:val="none" w:sz="0" w:space="0" w:color="auto"/>
        <w:left w:val="none" w:sz="0" w:space="0" w:color="auto"/>
        <w:bottom w:val="none" w:sz="0" w:space="0" w:color="auto"/>
        <w:right w:val="none" w:sz="0" w:space="0" w:color="auto"/>
      </w:divBdr>
      <w:divsChild>
        <w:div w:id="510876030">
          <w:marLeft w:val="0"/>
          <w:marRight w:val="0"/>
          <w:marTop w:val="0"/>
          <w:marBottom w:val="0"/>
          <w:divBdr>
            <w:top w:val="none" w:sz="0" w:space="0" w:color="auto"/>
            <w:left w:val="none" w:sz="0" w:space="0" w:color="auto"/>
            <w:bottom w:val="none" w:sz="0" w:space="0" w:color="auto"/>
            <w:right w:val="none" w:sz="0" w:space="0" w:color="auto"/>
          </w:divBdr>
          <w:divsChild>
            <w:div w:id="849641341">
              <w:marLeft w:val="0"/>
              <w:marRight w:val="0"/>
              <w:marTop w:val="0"/>
              <w:marBottom w:val="0"/>
              <w:divBdr>
                <w:top w:val="none" w:sz="0" w:space="0" w:color="auto"/>
                <w:left w:val="none" w:sz="0" w:space="0" w:color="auto"/>
                <w:bottom w:val="none" w:sz="0" w:space="0" w:color="auto"/>
                <w:right w:val="none" w:sz="0" w:space="0" w:color="auto"/>
              </w:divBdr>
            </w:div>
          </w:divsChild>
        </w:div>
        <w:div w:id="131098932">
          <w:marLeft w:val="0"/>
          <w:marRight w:val="0"/>
          <w:marTop w:val="0"/>
          <w:marBottom w:val="0"/>
          <w:divBdr>
            <w:top w:val="none" w:sz="0" w:space="0" w:color="auto"/>
            <w:left w:val="none" w:sz="0" w:space="0" w:color="auto"/>
            <w:bottom w:val="none" w:sz="0" w:space="0" w:color="auto"/>
            <w:right w:val="none" w:sz="0" w:space="0" w:color="auto"/>
          </w:divBdr>
          <w:divsChild>
            <w:div w:id="16939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4547">
      <w:bodyDiv w:val="1"/>
      <w:marLeft w:val="0"/>
      <w:marRight w:val="0"/>
      <w:marTop w:val="0"/>
      <w:marBottom w:val="0"/>
      <w:divBdr>
        <w:top w:val="none" w:sz="0" w:space="0" w:color="auto"/>
        <w:left w:val="none" w:sz="0" w:space="0" w:color="auto"/>
        <w:bottom w:val="none" w:sz="0" w:space="0" w:color="auto"/>
        <w:right w:val="none" w:sz="0" w:space="0" w:color="auto"/>
      </w:divBdr>
      <w:divsChild>
        <w:div w:id="1436631413">
          <w:marLeft w:val="0"/>
          <w:marRight w:val="0"/>
          <w:marTop w:val="0"/>
          <w:marBottom w:val="0"/>
          <w:divBdr>
            <w:top w:val="none" w:sz="0" w:space="0" w:color="auto"/>
            <w:left w:val="none" w:sz="0" w:space="0" w:color="auto"/>
            <w:bottom w:val="none" w:sz="0" w:space="0" w:color="auto"/>
            <w:right w:val="none" w:sz="0" w:space="0" w:color="auto"/>
          </w:divBdr>
        </w:div>
      </w:divsChild>
    </w:div>
    <w:div w:id="1327591961">
      <w:bodyDiv w:val="1"/>
      <w:marLeft w:val="0"/>
      <w:marRight w:val="0"/>
      <w:marTop w:val="0"/>
      <w:marBottom w:val="0"/>
      <w:divBdr>
        <w:top w:val="none" w:sz="0" w:space="0" w:color="auto"/>
        <w:left w:val="none" w:sz="0" w:space="0" w:color="auto"/>
        <w:bottom w:val="none" w:sz="0" w:space="0" w:color="auto"/>
        <w:right w:val="none" w:sz="0" w:space="0" w:color="auto"/>
      </w:divBdr>
      <w:divsChild>
        <w:div w:id="1994916089">
          <w:marLeft w:val="0"/>
          <w:marRight w:val="0"/>
          <w:marTop w:val="0"/>
          <w:marBottom w:val="0"/>
          <w:divBdr>
            <w:top w:val="none" w:sz="0" w:space="0" w:color="auto"/>
            <w:left w:val="none" w:sz="0" w:space="0" w:color="auto"/>
            <w:bottom w:val="none" w:sz="0" w:space="0" w:color="auto"/>
            <w:right w:val="none" w:sz="0" w:space="0" w:color="auto"/>
          </w:divBdr>
        </w:div>
      </w:divsChild>
    </w:div>
    <w:div w:id="1496066425">
      <w:bodyDiv w:val="1"/>
      <w:marLeft w:val="0"/>
      <w:marRight w:val="0"/>
      <w:marTop w:val="0"/>
      <w:marBottom w:val="0"/>
      <w:divBdr>
        <w:top w:val="none" w:sz="0" w:space="0" w:color="auto"/>
        <w:left w:val="none" w:sz="0" w:space="0" w:color="auto"/>
        <w:bottom w:val="none" w:sz="0" w:space="0" w:color="auto"/>
        <w:right w:val="none" w:sz="0" w:space="0" w:color="auto"/>
      </w:divBdr>
      <w:divsChild>
        <w:div w:id="38629304">
          <w:marLeft w:val="0"/>
          <w:marRight w:val="0"/>
          <w:marTop w:val="0"/>
          <w:marBottom w:val="0"/>
          <w:divBdr>
            <w:top w:val="none" w:sz="0" w:space="0" w:color="auto"/>
            <w:left w:val="none" w:sz="0" w:space="0" w:color="auto"/>
            <w:bottom w:val="none" w:sz="0" w:space="0" w:color="auto"/>
            <w:right w:val="none" w:sz="0" w:space="0" w:color="auto"/>
          </w:divBdr>
          <w:divsChild>
            <w:div w:id="432822892">
              <w:marLeft w:val="0"/>
              <w:marRight w:val="0"/>
              <w:marTop w:val="0"/>
              <w:marBottom w:val="0"/>
              <w:divBdr>
                <w:top w:val="none" w:sz="0" w:space="0" w:color="auto"/>
                <w:left w:val="none" w:sz="0" w:space="0" w:color="auto"/>
                <w:bottom w:val="none" w:sz="0" w:space="0" w:color="auto"/>
                <w:right w:val="none" w:sz="0" w:space="0" w:color="auto"/>
              </w:divBdr>
            </w:div>
          </w:divsChild>
        </w:div>
        <w:div w:id="606354011">
          <w:marLeft w:val="0"/>
          <w:marRight w:val="0"/>
          <w:marTop w:val="0"/>
          <w:marBottom w:val="0"/>
          <w:divBdr>
            <w:top w:val="none" w:sz="0" w:space="0" w:color="auto"/>
            <w:left w:val="none" w:sz="0" w:space="0" w:color="auto"/>
            <w:bottom w:val="none" w:sz="0" w:space="0" w:color="auto"/>
            <w:right w:val="none" w:sz="0" w:space="0" w:color="auto"/>
          </w:divBdr>
          <w:divsChild>
            <w:div w:id="2120447575">
              <w:marLeft w:val="0"/>
              <w:marRight w:val="0"/>
              <w:marTop w:val="0"/>
              <w:marBottom w:val="0"/>
              <w:divBdr>
                <w:top w:val="none" w:sz="0" w:space="0" w:color="auto"/>
                <w:left w:val="none" w:sz="0" w:space="0" w:color="auto"/>
                <w:bottom w:val="none" w:sz="0" w:space="0" w:color="auto"/>
                <w:right w:val="none" w:sz="0" w:space="0" w:color="auto"/>
              </w:divBdr>
              <w:divsChild>
                <w:div w:id="468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693">
          <w:marLeft w:val="0"/>
          <w:marRight w:val="0"/>
          <w:marTop w:val="0"/>
          <w:marBottom w:val="0"/>
          <w:divBdr>
            <w:top w:val="none" w:sz="0" w:space="0" w:color="auto"/>
            <w:left w:val="none" w:sz="0" w:space="0" w:color="auto"/>
            <w:bottom w:val="none" w:sz="0" w:space="0" w:color="auto"/>
            <w:right w:val="none" w:sz="0" w:space="0" w:color="auto"/>
          </w:divBdr>
          <w:divsChild>
            <w:div w:id="39592348">
              <w:marLeft w:val="0"/>
              <w:marRight w:val="0"/>
              <w:marTop w:val="0"/>
              <w:marBottom w:val="0"/>
              <w:divBdr>
                <w:top w:val="none" w:sz="0" w:space="0" w:color="auto"/>
                <w:left w:val="none" w:sz="0" w:space="0" w:color="auto"/>
                <w:bottom w:val="none" w:sz="0" w:space="0" w:color="auto"/>
                <w:right w:val="none" w:sz="0" w:space="0" w:color="auto"/>
              </w:divBdr>
              <w:divsChild>
                <w:div w:id="14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939">
      <w:bodyDiv w:val="1"/>
      <w:marLeft w:val="0"/>
      <w:marRight w:val="0"/>
      <w:marTop w:val="0"/>
      <w:marBottom w:val="0"/>
      <w:divBdr>
        <w:top w:val="none" w:sz="0" w:space="0" w:color="auto"/>
        <w:left w:val="none" w:sz="0" w:space="0" w:color="auto"/>
        <w:bottom w:val="none" w:sz="0" w:space="0" w:color="auto"/>
        <w:right w:val="none" w:sz="0" w:space="0" w:color="auto"/>
      </w:divBdr>
      <w:divsChild>
        <w:div w:id="933827065">
          <w:marLeft w:val="0"/>
          <w:marRight w:val="0"/>
          <w:marTop w:val="0"/>
          <w:marBottom w:val="0"/>
          <w:divBdr>
            <w:top w:val="none" w:sz="0" w:space="0" w:color="auto"/>
            <w:left w:val="none" w:sz="0" w:space="0" w:color="auto"/>
            <w:bottom w:val="none" w:sz="0" w:space="0" w:color="auto"/>
            <w:right w:val="none" w:sz="0" w:space="0" w:color="auto"/>
          </w:divBdr>
          <w:divsChild>
            <w:div w:id="1202785806">
              <w:marLeft w:val="0"/>
              <w:marRight w:val="0"/>
              <w:marTop w:val="0"/>
              <w:marBottom w:val="0"/>
              <w:divBdr>
                <w:top w:val="none" w:sz="0" w:space="0" w:color="auto"/>
                <w:left w:val="none" w:sz="0" w:space="0" w:color="auto"/>
                <w:bottom w:val="none" w:sz="0" w:space="0" w:color="auto"/>
                <w:right w:val="none" w:sz="0" w:space="0" w:color="auto"/>
              </w:divBdr>
            </w:div>
          </w:divsChild>
        </w:div>
        <w:div w:id="400639093">
          <w:marLeft w:val="0"/>
          <w:marRight w:val="0"/>
          <w:marTop w:val="0"/>
          <w:marBottom w:val="0"/>
          <w:divBdr>
            <w:top w:val="none" w:sz="0" w:space="0" w:color="auto"/>
            <w:left w:val="none" w:sz="0" w:space="0" w:color="auto"/>
            <w:bottom w:val="none" w:sz="0" w:space="0" w:color="auto"/>
            <w:right w:val="none" w:sz="0" w:space="0" w:color="auto"/>
          </w:divBdr>
          <w:divsChild>
            <w:div w:id="3289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316">
      <w:bodyDiv w:val="1"/>
      <w:marLeft w:val="0"/>
      <w:marRight w:val="0"/>
      <w:marTop w:val="0"/>
      <w:marBottom w:val="0"/>
      <w:divBdr>
        <w:top w:val="none" w:sz="0" w:space="0" w:color="auto"/>
        <w:left w:val="none" w:sz="0" w:space="0" w:color="auto"/>
        <w:bottom w:val="none" w:sz="0" w:space="0" w:color="auto"/>
        <w:right w:val="none" w:sz="0" w:space="0" w:color="auto"/>
      </w:divBdr>
      <w:divsChild>
        <w:div w:id="370959848">
          <w:marLeft w:val="0"/>
          <w:marRight w:val="0"/>
          <w:marTop w:val="0"/>
          <w:marBottom w:val="0"/>
          <w:divBdr>
            <w:top w:val="none" w:sz="0" w:space="0" w:color="auto"/>
            <w:left w:val="none" w:sz="0" w:space="0" w:color="auto"/>
            <w:bottom w:val="none" w:sz="0" w:space="0" w:color="auto"/>
            <w:right w:val="none" w:sz="0" w:space="0" w:color="auto"/>
          </w:divBdr>
          <w:divsChild>
            <w:div w:id="1060252902">
              <w:marLeft w:val="0"/>
              <w:marRight w:val="0"/>
              <w:marTop w:val="0"/>
              <w:marBottom w:val="0"/>
              <w:divBdr>
                <w:top w:val="none" w:sz="0" w:space="0" w:color="auto"/>
                <w:left w:val="none" w:sz="0" w:space="0" w:color="auto"/>
                <w:bottom w:val="none" w:sz="0" w:space="0" w:color="auto"/>
                <w:right w:val="none" w:sz="0" w:space="0" w:color="auto"/>
              </w:divBdr>
            </w:div>
          </w:divsChild>
        </w:div>
        <w:div w:id="1616788393">
          <w:marLeft w:val="0"/>
          <w:marRight w:val="0"/>
          <w:marTop w:val="0"/>
          <w:marBottom w:val="0"/>
          <w:divBdr>
            <w:top w:val="none" w:sz="0" w:space="0" w:color="auto"/>
            <w:left w:val="none" w:sz="0" w:space="0" w:color="auto"/>
            <w:bottom w:val="none" w:sz="0" w:space="0" w:color="auto"/>
            <w:right w:val="none" w:sz="0" w:space="0" w:color="auto"/>
          </w:divBdr>
          <w:divsChild>
            <w:div w:id="2098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0406">
      <w:bodyDiv w:val="1"/>
      <w:marLeft w:val="0"/>
      <w:marRight w:val="0"/>
      <w:marTop w:val="0"/>
      <w:marBottom w:val="0"/>
      <w:divBdr>
        <w:top w:val="none" w:sz="0" w:space="0" w:color="auto"/>
        <w:left w:val="none" w:sz="0" w:space="0" w:color="auto"/>
        <w:bottom w:val="none" w:sz="0" w:space="0" w:color="auto"/>
        <w:right w:val="none" w:sz="0" w:space="0" w:color="auto"/>
      </w:divBdr>
      <w:divsChild>
        <w:div w:id="1854879805">
          <w:marLeft w:val="0"/>
          <w:marRight w:val="0"/>
          <w:marTop w:val="0"/>
          <w:marBottom w:val="0"/>
          <w:divBdr>
            <w:top w:val="none" w:sz="0" w:space="0" w:color="auto"/>
            <w:left w:val="none" w:sz="0" w:space="0" w:color="auto"/>
            <w:bottom w:val="none" w:sz="0" w:space="0" w:color="auto"/>
            <w:right w:val="none" w:sz="0" w:space="0" w:color="auto"/>
          </w:divBdr>
          <w:divsChild>
            <w:div w:id="1962613788">
              <w:marLeft w:val="0"/>
              <w:marRight w:val="0"/>
              <w:marTop w:val="0"/>
              <w:marBottom w:val="0"/>
              <w:divBdr>
                <w:top w:val="none" w:sz="0" w:space="0" w:color="auto"/>
                <w:left w:val="none" w:sz="0" w:space="0" w:color="auto"/>
                <w:bottom w:val="none" w:sz="0" w:space="0" w:color="auto"/>
                <w:right w:val="none" w:sz="0" w:space="0" w:color="auto"/>
              </w:divBdr>
              <w:divsChild>
                <w:div w:id="852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586">
          <w:marLeft w:val="0"/>
          <w:marRight w:val="0"/>
          <w:marTop w:val="0"/>
          <w:marBottom w:val="0"/>
          <w:divBdr>
            <w:top w:val="none" w:sz="0" w:space="0" w:color="auto"/>
            <w:left w:val="none" w:sz="0" w:space="0" w:color="auto"/>
            <w:bottom w:val="none" w:sz="0" w:space="0" w:color="auto"/>
            <w:right w:val="none" w:sz="0" w:space="0" w:color="auto"/>
          </w:divBdr>
          <w:divsChild>
            <w:div w:id="1118179438">
              <w:marLeft w:val="0"/>
              <w:marRight w:val="0"/>
              <w:marTop w:val="0"/>
              <w:marBottom w:val="0"/>
              <w:divBdr>
                <w:top w:val="none" w:sz="0" w:space="0" w:color="auto"/>
                <w:left w:val="none" w:sz="0" w:space="0" w:color="auto"/>
                <w:bottom w:val="none" w:sz="0" w:space="0" w:color="auto"/>
                <w:right w:val="none" w:sz="0" w:space="0" w:color="auto"/>
              </w:divBdr>
              <w:divsChild>
                <w:div w:id="3925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5">
          <w:marLeft w:val="0"/>
          <w:marRight w:val="0"/>
          <w:marTop w:val="0"/>
          <w:marBottom w:val="0"/>
          <w:divBdr>
            <w:top w:val="none" w:sz="0" w:space="0" w:color="auto"/>
            <w:left w:val="none" w:sz="0" w:space="0" w:color="auto"/>
            <w:bottom w:val="none" w:sz="0" w:space="0" w:color="auto"/>
            <w:right w:val="none" w:sz="0" w:space="0" w:color="auto"/>
          </w:divBdr>
          <w:divsChild>
            <w:div w:id="2043283002">
              <w:marLeft w:val="0"/>
              <w:marRight w:val="0"/>
              <w:marTop w:val="0"/>
              <w:marBottom w:val="0"/>
              <w:divBdr>
                <w:top w:val="none" w:sz="0" w:space="0" w:color="auto"/>
                <w:left w:val="none" w:sz="0" w:space="0" w:color="auto"/>
                <w:bottom w:val="none" w:sz="0" w:space="0" w:color="auto"/>
                <w:right w:val="none" w:sz="0" w:space="0" w:color="auto"/>
              </w:divBdr>
              <w:divsChild>
                <w:div w:id="12291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3341">
          <w:marLeft w:val="0"/>
          <w:marRight w:val="0"/>
          <w:marTop w:val="0"/>
          <w:marBottom w:val="0"/>
          <w:divBdr>
            <w:top w:val="none" w:sz="0" w:space="0" w:color="auto"/>
            <w:left w:val="none" w:sz="0" w:space="0" w:color="auto"/>
            <w:bottom w:val="none" w:sz="0" w:space="0" w:color="auto"/>
            <w:right w:val="none" w:sz="0" w:space="0" w:color="auto"/>
          </w:divBdr>
          <w:divsChild>
            <w:div w:id="1140732665">
              <w:marLeft w:val="0"/>
              <w:marRight w:val="0"/>
              <w:marTop w:val="0"/>
              <w:marBottom w:val="0"/>
              <w:divBdr>
                <w:top w:val="none" w:sz="0" w:space="0" w:color="auto"/>
                <w:left w:val="none" w:sz="0" w:space="0" w:color="auto"/>
                <w:bottom w:val="none" w:sz="0" w:space="0" w:color="auto"/>
                <w:right w:val="none" w:sz="0" w:space="0" w:color="auto"/>
              </w:divBdr>
              <w:divsChild>
                <w:div w:id="1619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10">
          <w:marLeft w:val="0"/>
          <w:marRight w:val="0"/>
          <w:marTop w:val="0"/>
          <w:marBottom w:val="0"/>
          <w:divBdr>
            <w:top w:val="none" w:sz="0" w:space="0" w:color="auto"/>
            <w:left w:val="none" w:sz="0" w:space="0" w:color="auto"/>
            <w:bottom w:val="none" w:sz="0" w:space="0" w:color="auto"/>
            <w:right w:val="none" w:sz="0" w:space="0" w:color="auto"/>
          </w:divBdr>
          <w:divsChild>
            <w:div w:id="1281912258">
              <w:marLeft w:val="0"/>
              <w:marRight w:val="0"/>
              <w:marTop w:val="0"/>
              <w:marBottom w:val="0"/>
              <w:divBdr>
                <w:top w:val="none" w:sz="0" w:space="0" w:color="auto"/>
                <w:left w:val="none" w:sz="0" w:space="0" w:color="auto"/>
                <w:bottom w:val="none" w:sz="0" w:space="0" w:color="auto"/>
                <w:right w:val="none" w:sz="0" w:space="0" w:color="auto"/>
              </w:divBdr>
              <w:divsChild>
                <w:div w:id="5526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425">
          <w:marLeft w:val="0"/>
          <w:marRight w:val="0"/>
          <w:marTop w:val="0"/>
          <w:marBottom w:val="0"/>
          <w:divBdr>
            <w:top w:val="none" w:sz="0" w:space="0" w:color="auto"/>
            <w:left w:val="none" w:sz="0" w:space="0" w:color="auto"/>
            <w:bottom w:val="none" w:sz="0" w:space="0" w:color="auto"/>
            <w:right w:val="none" w:sz="0" w:space="0" w:color="auto"/>
          </w:divBdr>
          <w:divsChild>
            <w:div w:id="1364549641">
              <w:marLeft w:val="0"/>
              <w:marRight w:val="0"/>
              <w:marTop w:val="0"/>
              <w:marBottom w:val="0"/>
              <w:divBdr>
                <w:top w:val="none" w:sz="0" w:space="0" w:color="auto"/>
                <w:left w:val="none" w:sz="0" w:space="0" w:color="auto"/>
                <w:bottom w:val="none" w:sz="0" w:space="0" w:color="auto"/>
                <w:right w:val="none" w:sz="0" w:space="0" w:color="auto"/>
              </w:divBdr>
              <w:divsChild>
                <w:div w:id="4916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241">
          <w:marLeft w:val="0"/>
          <w:marRight w:val="0"/>
          <w:marTop w:val="0"/>
          <w:marBottom w:val="0"/>
          <w:divBdr>
            <w:top w:val="none" w:sz="0" w:space="0" w:color="auto"/>
            <w:left w:val="none" w:sz="0" w:space="0" w:color="auto"/>
            <w:bottom w:val="none" w:sz="0" w:space="0" w:color="auto"/>
            <w:right w:val="none" w:sz="0" w:space="0" w:color="auto"/>
          </w:divBdr>
          <w:divsChild>
            <w:div w:id="132216576">
              <w:marLeft w:val="0"/>
              <w:marRight w:val="0"/>
              <w:marTop w:val="0"/>
              <w:marBottom w:val="0"/>
              <w:divBdr>
                <w:top w:val="none" w:sz="0" w:space="0" w:color="auto"/>
                <w:left w:val="none" w:sz="0" w:space="0" w:color="auto"/>
                <w:bottom w:val="none" w:sz="0" w:space="0" w:color="auto"/>
                <w:right w:val="none" w:sz="0" w:space="0" w:color="auto"/>
              </w:divBdr>
              <w:divsChild>
                <w:div w:id="20282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161">
          <w:marLeft w:val="0"/>
          <w:marRight w:val="0"/>
          <w:marTop w:val="0"/>
          <w:marBottom w:val="0"/>
          <w:divBdr>
            <w:top w:val="none" w:sz="0" w:space="0" w:color="auto"/>
            <w:left w:val="none" w:sz="0" w:space="0" w:color="auto"/>
            <w:bottom w:val="none" w:sz="0" w:space="0" w:color="auto"/>
            <w:right w:val="none" w:sz="0" w:space="0" w:color="auto"/>
          </w:divBdr>
          <w:divsChild>
            <w:div w:id="1560246788">
              <w:marLeft w:val="0"/>
              <w:marRight w:val="0"/>
              <w:marTop w:val="0"/>
              <w:marBottom w:val="0"/>
              <w:divBdr>
                <w:top w:val="none" w:sz="0" w:space="0" w:color="auto"/>
                <w:left w:val="none" w:sz="0" w:space="0" w:color="auto"/>
                <w:bottom w:val="none" w:sz="0" w:space="0" w:color="auto"/>
                <w:right w:val="none" w:sz="0" w:space="0" w:color="auto"/>
              </w:divBdr>
              <w:divsChild>
                <w:div w:id="178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833">
          <w:marLeft w:val="0"/>
          <w:marRight w:val="0"/>
          <w:marTop w:val="0"/>
          <w:marBottom w:val="0"/>
          <w:divBdr>
            <w:top w:val="none" w:sz="0" w:space="0" w:color="auto"/>
            <w:left w:val="none" w:sz="0" w:space="0" w:color="auto"/>
            <w:bottom w:val="none" w:sz="0" w:space="0" w:color="auto"/>
            <w:right w:val="none" w:sz="0" w:space="0" w:color="auto"/>
          </w:divBdr>
          <w:divsChild>
            <w:div w:id="645746577">
              <w:marLeft w:val="0"/>
              <w:marRight w:val="0"/>
              <w:marTop w:val="0"/>
              <w:marBottom w:val="0"/>
              <w:divBdr>
                <w:top w:val="none" w:sz="0" w:space="0" w:color="auto"/>
                <w:left w:val="none" w:sz="0" w:space="0" w:color="auto"/>
                <w:bottom w:val="none" w:sz="0" w:space="0" w:color="auto"/>
                <w:right w:val="none" w:sz="0" w:space="0" w:color="auto"/>
              </w:divBdr>
              <w:divsChild>
                <w:div w:id="1428699288">
                  <w:marLeft w:val="0"/>
                  <w:marRight w:val="0"/>
                  <w:marTop w:val="0"/>
                  <w:marBottom w:val="0"/>
                  <w:divBdr>
                    <w:top w:val="none" w:sz="0" w:space="0" w:color="auto"/>
                    <w:left w:val="none" w:sz="0" w:space="0" w:color="auto"/>
                    <w:bottom w:val="none" w:sz="0" w:space="0" w:color="auto"/>
                    <w:right w:val="none" w:sz="0" w:space="0" w:color="auto"/>
                  </w:divBdr>
                  <w:divsChild>
                    <w:div w:id="514880732">
                      <w:marLeft w:val="0"/>
                      <w:marRight w:val="0"/>
                      <w:marTop w:val="0"/>
                      <w:marBottom w:val="0"/>
                      <w:divBdr>
                        <w:top w:val="none" w:sz="0" w:space="0" w:color="auto"/>
                        <w:left w:val="none" w:sz="0" w:space="0" w:color="auto"/>
                        <w:bottom w:val="none" w:sz="0" w:space="0" w:color="auto"/>
                        <w:right w:val="none" w:sz="0" w:space="0" w:color="auto"/>
                      </w:divBdr>
                    </w:div>
                  </w:divsChild>
                </w:div>
                <w:div w:id="172425448">
                  <w:marLeft w:val="0"/>
                  <w:marRight w:val="0"/>
                  <w:marTop w:val="0"/>
                  <w:marBottom w:val="0"/>
                  <w:divBdr>
                    <w:top w:val="none" w:sz="0" w:space="0" w:color="auto"/>
                    <w:left w:val="none" w:sz="0" w:space="0" w:color="auto"/>
                    <w:bottom w:val="none" w:sz="0" w:space="0" w:color="auto"/>
                    <w:right w:val="none" w:sz="0" w:space="0" w:color="auto"/>
                  </w:divBdr>
                  <w:divsChild>
                    <w:div w:id="1202703">
                      <w:marLeft w:val="0"/>
                      <w:marRight w:val="0"/>
                      <w:marTop w:val="0"/>
                      <w:marBottom w:val="0"/>
                      <w:divBdr>
                        <w:top w:val="none" w:sz="0" w:space="0" w:color="auto"/>
                        <w:left w:val="none" w:sz="0" w:space="0" w:color="auto"/>
                        <w:bottom w:val="none" w:sz="0" w:space="0" w:color="auto"/>
                        <w:right w:val="none" w:sz="0" w:space="0" w:color="auto"/>
                      </w:divBdr>
                      <w:divsChild>
                        <w:div w:id="10951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751">
                  <w:marLeft w:val="0"/>
                  <w:marRight w:val="0"/>
                  <w:marTop w:val="0"/>
                  <w:marBottom w:val="0"/>
                  <w:divBdr>
                    <w:top w:val="none" w:sz="0" w:space="0" w:color="auto"/>
                    <w:left w:val="none" w:sz="0" w:space="0" w:color="auto"/>
                    <w:bottom w:val="none" w:sz="0" w:space="0" w:color="auto"/>
                    <w:right w:val="none" w:sz="0" w:space="0" w:color="auto"/>
                  </w:divBdr>
                  <w:divsChild>
                    <w:div w:id="1321301388">
                      <w:marLeft w:val="0"/>
                      <w:marRight w:val="0"/>
                      <w:marTop w:val="0"/>
                      <w:marBottom w:val="0"/>
                      <w:divBdr>
                        <w:top w:val="none" w:sz="0" w:space="0" w:color="auto"/>
                        <w:left w:val="none" w:sz="0" w:space="0" w:color="auto"/>
                        <w:bottom w:val="none" w:sz="0" w:space="0" w:color="auto"/>
                        <w:right w:val="none" w:sz="0" w:space="0" w:color="auto"/>
                      </w:divBdr>
                      <w:divsChild>
                        <w:div w:id="1238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8109">
                  <w:marLeft w:val="0"/>
                  <w:marRight w:val="0"/>
                  <w:marTop w:val="0"/>
                  <w:marBottom w:val="0"/>
                  <w:divBdr>
                    <w:top w:val="none" w:sz="0" w:space="0" w:color="auto"/>
                    <w:left w:val="none" w:sz="0" w:space="0" w:color="auto"/>
                    <w:bottom w:val="none" w:sz="0" w:space="0" w:color="auto"/>
                    <w:right w:val="none" w:sz="0" w:space="0" w:color="auto"/>
                  </w:divBdr>
                  <w:divsChild>
                    <w:div w:id="1270696908">
                      <w:marLeft w:val="0"/>
                      <w:marRight w:val="0"/>
                      <w:marTop w:val="0"/>
                      <w:marBottom w:val="0"/>
                      <w:divBdr>
                        <w:top w:val="none" w:sz="0" w:space="0" w:color="auto"/>
                        <w:left w:val="none" w:sz="0" w:space="0" w:color="auto"/>
                        <w:bottom w:val="none" w:sz="0" w:space="0" w:color="auto"/>
                        <w:right w:val="none" w:sz="0" w:space="0" w:color="auto"/>
                      </w:divBdr>
                      <w:divsChild>
                        <w:div w:id="20999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6977">
      <w:bodyDiv w:val="1"/>
      <w:marLeft w:val="0"/>
      <w:marRight w:val="0"/>
      <w:marTop w:val="0"/>
      <w:marBottom w:val="0"/>
      <w:divBdr>
        <w:top w:val="none" w:sz="0" w:space="0" w:color="auto"/>
        <w:left w:val="none" w:sz="0" w:space="0" w:color="auto"/>
        <w:bottom w:val="none" w:sz="0" w:space="0" w:color="auto"/>
        <w:right w:val="none" w:sz="0" w:space="0" w:color="auto"/>
      </w:divBdr>
      <w:divsChild>
        <w:div w:id="247036280">
          <w:marLeft w:val="0"/>
          <w:marRight w:val="0"/>
          <w:marTop w:val="0"/>
          <w:marBottom w:val="0"/>
          <w:divBdr>
            <w:top w:val="none" w:sz="0" w:space="0" w:color="auto"/>
            <w:left w:val="none" w:sz="0" w:space="0" w:color="auto"/>
            <w:bottom w:val="none" w:sz="0" w:space="0" w:color="auto"/>
            <w:right w:val="none" w:sz="0" w:space="0" w:color="auto"/>
          </w:divBdr>
          <w:divsChild>
            <w:div w:id="488980608">
              <w:marLeft w:val="0"/>
              <w:marRight w:val="0"/>
              <w:marTop w:val="0"/>
              <w:marBottom w:val="0"/>
              <w:divBdr>
                <w:top w:val="none" w:sz="0" w:space="0" w:color="auto"/>
                <w:left w:val="none" w:sz="0" w:space="0" w:color="auto"/>
                <w:bottom w:val="none" w:sz="0" w:space="0" w:color="auto"/>
                <w:right w:val="none" w:sz="0" w:space="0" w:color="auto"/>
              </w:divBdr>
              <w:divsChild>
                <w:div w:id="17609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599">
          <w:marLeft w:val="0"/>
          <w:marRight w:val="0"/>
          <w:marTop w:val="0"/>
          <w:marBottom w:val="0"/>
          <w:divBdr>
            <w:top w:val="none" w:sz="0" w:space="0" w:color="auto"/>
            <w:left w:val="none" w:sz="0" w:space="0" w:color="auto"/>
            <w:bottom w:val="none" w:sz="0" w:space="0" w:color="auto"/>
            <w:right w:val="none" w:sz="0" w:space="0" w:color="auto"/>
          </w:divBdr>
          <w:divsChild>
            <w:div w:id="34279971">
              <w:marLeft w:val="0"/>
              <w:marRight w:val="0"/>
              <w:marTop w:val="0"/>
              <w:marBottom w:val="0"/>
              <w:divBdr>
                <w:top w:val="none" w:sz="0" w:space="0" w:color="auto"/>
                <w:left w:val="none" w:sz="0" w:space="0" w:color="auto"/>
                <w:bottom w:val="none" w:sz="0" w:space="0" w:color="auto"/>
                <w:right w:val="none" w:sz="0" w:space="0" w:color="auto"/>
              </w:divBdr>
              <w:divsChild>
                <w:div w:id="411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012">
          <w:marLeft w:val="0"/>
          <w:marRight w:val="0"/>
          <w:marTop w:val="0"/>
          <w:marBottom w:val="0"/>
          <w:divBdr>
            <w:top w:val="none" w:sz="0" w:space="0" w:color="auto"/>
            <w:left w:val="none" w:sz="0" w:space="0" w:color="auto"/>
            <w:bottom w:val="none" w:sz="0" w:space="0" w:color="auto"/>
            <w:right w:val="none" w:sz="0" w:space="0" w:color="auto"/>
          </w:divBdr>
          <w:divsChild>
            <w:div w:id="529730667">
              <w:marLeft w:val="0"/>
              <w:marRight w:val="0"/>
              <w:marTop w:val="0"/>
              <w:marBottom w:val="0"/>
              <w:divBdr>
                <w:top w:val="none" w:sz="0" w:space="0" w:color="auto"/>
                <w:left w:val="none" w:sz="0" w:space="0" w:color="auto"/>
                <w:bottom w:val="none" w:sz="0" w:space="0" w:color="auto"/>
                <w:right w:val="none" w:sz="0" w:space="0" w:color="auto"/>
              </w:divBdr>
              <w:divsChild>
                <w:div w:id="786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341">
          <w:marLeft w:val="0"/>
          <w:marRight w:val="0"/>
          <w:marTop w:val="0"/>
          <w:marBottom w:val="0"/>
          <w:divBdr>
            <w:top w:val="none" w:sz="0" w:space="0" w:color="auto"/>
            <w:left w:val="none" w:sz="0" w:space="0" w:color="auto"/>
            <w:bottom w:val="none" w:sz="0" w:space="0" w:color="auto"/>
            <w:right w:val="none" w:sz="0" w:space="0" w:color="auto"/>
          </w:divBdr>
          <w:divsChild>
            <w:div w:id="426124898">
              <w:marLeft w:val="0"/>
              <w:marRight w:val="0"/>
              <w:marTop w:val="0"/>
              <w:marBottom w:val="0"/>
              <w:divBdr>
                <w:top w:val="none" w:sz="0" w:space="0" w:color="auto"/>
                <w:left w:val="none" w:sz="0" w:space="0" w:color="auto"/>
                <w:bottom w:val="none" w:sz="0" w:space="0" w:color="auto"/>
                <w:right w:val="none" w:sz="0" w:space="0" w:color="auto"/>
              </w:divBdr>
              <w:divsChild>
                <w:div w:id="166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510">
          <w:marLeft w:val="0"/>
          <w:marRight w:val="0"/>
          <w:marTop w:val="0"/>
          <w:marBottom w:val="0"/>
          <w:divBdr>
            <w:top w:val="none" w:sz="0" w:space="0" w:color="auto"/>
            <w:left w:val="none" w:sz="0" w:space="0" w:color="auto"/>
            <w:bottom w:val="none" w:sz="0" w:space="0" w:color="auto"/>
            <w:right w:val="none" w:sz="0" w:space="0" w:color="auto"/>
          </w:divBdr>
          <w:divsChild>
            <w:div w:id="703754995">
              <w:marLeft w:val="0"/>
              <w:marRight w:val="0"/>
              <w:marTop w:val="0"/>
              <w:marBottom w:val="0"/>
              <w:divBdr>
                <w:top w:val="none" w:sz="0" w:space="0" w:color="auto"/>
                <w:left w:val="none" w:sz="0" w:space="0" w:color="auto"/>
                <w:bottom w:val="none" w:sz="0" w:space="0" w:color="auto"/>
                <w:right w:val="none" w:sz="0" w:space="0" w:color="auto"/>
              </w:divBdr>
              <w:divsChild>
                <w:div w:id="1062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6875">
          <w:marLeft w:val="0"/>
          <w:marRight w:val="0"/>
          <w:marTop w:val="0"/>
          <w:marBottom w:val="0"/>
          <w:divBdr>
            <w:top w:val="none" w:sz="0" w:space="0" w:color="auto"/>
            <w:left w:val="none" w:sz="0" w:space="0" w:color="auto"/>
            <w:bottom w:val="none" w:sz="0" w:space="0" w:color="auto"/>
            <w:right w:val="none" w:sz="0" w:space="0" w:color="auto"/>
          </w:divBdr>
          <w:divsChild>
            <w:div w:id="582182967">
              <w:marLeft w:val="0"/>
              <w:marRight w:val="0"/>
              <w:marTop w:val="0"/>
              <w:marBottom w:val="0"/>
              <w:divBdr>
                <w:top w:val="none" w:sz="0" w:space="0" w:color="auto"/>
                <w:left w:val="none" w:sz="0" w:space="0" w:color="auto"/>
                <w:bottom w:val="none" w:sz="0" w:space="0" w:color="auto"/>
                <w:right w:val="none" w:sz="0" w:space="0" w:color="auto"/>
              </w:divBdr>
              <w:divsChild>
                <w:div w:id="77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71">
          <w:marLeft w:val="0"/>
          <w:marRight w:val="0"/>
          <w:marTop w:val="0"/>
          <w:marBottom w:val="0"/>
          <w:divBdr>
            <w:top w:val="none" w:sz="0" w:space="0" w:color="auto"/>
            <w:left w:val="none" w:sz="0" w:space="0" w:color="auto"/>
            <w:bottom w:val="none" w:sz="0" w:space="0" w:color="auto"/>
            <w:right w:val="none" w:sz="0" w:space="0" w:color="auto"/>
          </w:divBdr>
          <w:divsChild>
            <w:div w:id="1538664606">
              <w:marLeft w:val="0"/>
              <w:marRight w:val="0"/>
              <w:marTop w:val="0"/>
              <w:marBottom w:val="0"/>
              <w:divBdr>
                <w:top w:val="none" w:sz="0" w:space="0" w:color="auto"/>
                <w:left w:val="none" w:sz="0" w:space="0" w:color="auto"/>
                <w:bottom w:val="none" w:sz="0" w:space="0" w:color="auto"/>
                <w:right w:val="none" w:sz="0" w:space="0" w:color="auto"/>
              </w:divBdr>
              <w:divsChild>
                <w:div w:id="20351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28237">
          <w:marLeft w:val="0"/>
          <w:marRight w:val="0"/>
          <w:marTop w:val="0"/>
          <w:marBottom w:val="0"/>
          <w:divBdr>
            <w:top w:val="none" w:sz="0" w:space="0" w:color="auto"/>
            <w:left w:val="none" w:sz="0" w:space="0" w:color="auto"/>
            <w:bottom w:val="none" w:sz="0" w:space="0" w:color="auto"/>
            <w:right w:val="none" w:sz="0" w:space="0" w:color="auto"/>
          </w:divBdr>
          <w:divsChild>
            <w:div w:id="841362053">
              <w:marLeft w:val="0"/>
              <w:marRight w:val="0"/>
              <w:marTop w:val="0"/>
              <w:marBottom w:val="0"/>
              <w:divBdr>
                <w:top w:val="none" w:sz="0" w:space="0" w:color="auto"/>
                <w:left w:val="none" w:sz="0" w:space="0" w:color="auto"/>
                <w:bottom w:val="none" w:sz="0" w:space="0" w:color="auto"/>
                <w:right w:val="none" w:sz="0" w:space="0" w:color="auto"/>
              </w:divBdr>
              <w:divsChild>
                <w:div w:id="1194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361">
          <w:marLeft w:val="0"/>
          <w:marRight w:val="0"/>
          <w:marTop w:val="0"/>
          <w:marBottom w:val="0"/>
          <w:divBdr>
            <w:top w:val="none" w:sz="0" w:space="0" w:color="auto"/>
            <w:left w:val="none" w:sz="0" w:space="0" w:color="auto"/>
            <w:bottom w:val="none" w:sz="0" w:space="0" w:color="auto"/>
            <w:right w:val="none" w:sz="0" w:space="0" w:color="auto"/>
          </w:divBdr>
          <w:divsChild>
            <w:div w:id="881869079">
              <w:marLeft w:val="0"/>
              <w:marRight w:val="0"/>
              <w:marTop w:val="0"/>
              <w:marBottom w:val="0"/>
              <w:divBdr>
                <w:top w:val="none" w:sz="0" w:space="0" w:color="auto"/>
                <w:left w:val="none" w:sz="0" w:space="0" w:color="auto"/>
                <w:bottom w:val="none" w:sz="0" w:space="0" w:color="auto"/>
                <w:right w:val="none" w:sz="0" w:space="0" w:color="auto"/>
              </w:divBdr>
              <w:divsChild>
                <w:div w:id="548103486">
                  <w:marLeft w:val="0"/>
                  <w:marRight w:val="0"/>
                  <w:marTop w:val="0"/>
                  <w:marBottom w:val="0"/>
                  <w:divBdr>
                    <w:top w:val="none" w:sz="0" w:space="0" w:color="auto"/>
                    <w:left w:val="none" w:sz="0" w:space="0" w:color="auto"/>
                    <w:bottom w:val="none" w:sz="0" w:space="0" w:color="auto"/>
                    <w:right w:val="none" w:sz="0" w:space="0" w:color="auto"/>
                  </w:divBdr>
                  <w:divsChild>
                    <w:div w:id="930504641">
                      <w:marLeft w:val="0"/>
                      <w:marRight w:val="0"/>
                      <w:marTop w:val="0"/>
                      <w:marBottom w:val="0"/>
                      <w:divBdr>
                        <w:top w:val="none" w:sz="0" w:space="0" w:color="auto"/>
                        <w:left w:val="none" w:sz="0" w:space="0" w:color="auto"/>
                        <w:bottom w:val="none" w:sz="0" w:space="0" w:color="auto"/>
                        <w:right w:val="none" w:sz="0" w:space="0" w:color="auto"/>
                      </w:divBdr>
                    </w:div>
                  </w:divsChild>
                </w:div>
                <w:div w:id="422990751">
                  <w:marLeft w:val="0"/>
                  <w:marRight w:val="0"/>
                  <w:marTop w:val="0"/>
                  <w:marBottom w:val="0"/>
                  <w:divBdr>
                    <w:top w:val="none" w:sz="0" w:space="0" w:color="auto"/>
                    <w:left w:val="none" w:sz="0" w:space="0" w:color="auto"/>
                    <w:bottom w:val="none" w:sz="0" w:space="0" w:color="auto"/>
                    <w:right w:val="none" w:sz="0" w:space="0" w:color="auto"/>
                  </w:divBdr>
                  <w:divsChild>
                    <w:div w:id="260603069">
                      <w:marLeft w:val="0"/>
                      <w:marRight w:val="0"/>
                      <w:marTop w:val="0"/>
                      <w:marBottom w:val="0"/>
                      <w:divBdr>
                        <w:top w:val="none" w:sz="0" w:space="0" w:color="auto"/>
                        <w:left w:val="none" w:sz="0" w:space="0" w:color="auto"/>
                        <w:bottom w:val="none" w:sz="0" w:space="0" w:color="auto"/>
                        <w:right w:val="none" w:sz="0" w:space="0" w:color="auto"/>
                      </w:divBdr>
                      <w:divsChild>
                        <w:div w:id="7492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1534">
                  <w:marLeft w:val="0"/>
                  <w:marRight w:val="0"/>
                  <w:marTop w:val="0"/>
                  <w:marBottom w:val="0"/>
                  <w:divBdr>
                    <w:top w:val="none" w:sz="0" w:space="0" w:color="auto"/>
                    <w:left w:val="none" w:sz="0" w:space="0" w:color="auto"/>
                    <w:bottom w:val="none" w:sz="0" w:space="0" w:color="auto"/>
                    <w:right w:val="none" w:sz="0" w:space="0" w:color="auto"/>
                  </w:divBdr>
                  <w:divsChild>
                    <w:div w:id="864245827">
                      <w:marLeft w:val="0"/>
                      <w:marRight w:val="0"/>
                      <w:marTop w:val="0"/>
                      <w:marBottom w:val="0"/>
                      <w:divBdr>
                        <w:top w:val="none" w:sz="0" w:space="0" w:color="auto"/>
                        <w:left w:val="none" w:sz="0" w:space="0" w:color="auto"/>
                        <w:bottom w:val="none" w:sz="0" w:space="0" w:color="auto"/>
                        <w:right w:val="none" w:sz="0" w:space="0" w:color="auto"/>
                      </w:divBdr>
                      <w:divsChild>
                        <w:div w:id="220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227">
                  <w:marLeft w:val="0"/>
                  <w:marRight w:val="0"/>
                  <w:marTop w:val="0"/>
                  <w:marBottom w:val="0"/>
                  <w:divBdr>
                    <w:top w:val="none" w:sz="0" w:space="0" w:color="auto"/>
                    <w:left w:val="none" w:sz="0" w:space="0" w:color="auto"/>
                    <w:bottom w:val="none" w:sz="0" w:space="0" w:color="auto"/>
                    <w:right w:val="none" w:sz="0" w:space="0" w:color="auto"/>
                  </w:divBdr>
                  <w:divsChild>
                    <w:div w:id="1708874065">
                      <w:marLeft w:val="0"/>
                      <w:marRight w:val="0"/>
                      <w:marTop w:val="0"/>
                      <w:marBottom w:val="0"/>
                      <w:divBdr>
                        <w:top w:val="none" w:sz="0" w:space="0" w:color="auto"/>
                        <w:left w:val="none" w:sz="0" w:space="0" w:color="auto"/>
                        <w:bottom w:val="none" w:sz="0" w:space="0" w:color="auto"/>
                        <w:right w:val="none" w:sz="0" w:space="0" w:color="auto"/>
                      </w:divBdr>
                      <w:divsChild>
                        <w:div w:id="11148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05295">
      <w:bodyDiv w:val="1"/>
      <w:marLeft w:val="0"/>
      <w:marRight w:val="0"/>
      <w:marTop w:val="0"/>
      <w:marBottom w:val="0"/>
      <w:divBdr>
        <w:top w:val="none" w:sz="0" w:space="0" w:color="auto"/>
        <w:left w:val="none" w:sz="0" w:space="0" w:color="auto"/>
        <w:bottom w:val="none" w:sz="0" w:space="0" w:color="auto"/>
        <w:right w:val="none" w:sz="0" w:space="0" w:color="auto"/>
      </w:divBdr>
      <w:divsChild>
        <w:div w:id="1513183389">
          <w:marLeft w:val="0"/>
          <w:marRight w:val="0"/>
          <w:marTop w:val="0"/>
          <w:marBottom w:val="0"/>
          <w:divBdr>
            <w:top w:val="none" w:sz="0" w:space="0" w:color="auto"/>
            <w:left w:val="none" w:sz="0" w:space="0" w:color="auto"/>
            <w:bottom w:val="none" w:sz="0" w:space="0" w:color="auto"/>
            <w:right w:val="none" w:sz="0" w:space="0" w:color="auto"/>
          </w:divBdr>
          <w:divsChild>
            <w:div w:id="2022660541">
              <w:marLeft w:val="0"/>
              <w:marRight w:val="0"/>
              <w:marTop w:val="0"/>
              <w:marBottom w:val="0"/>
              <w:divBdr>
                <w:top w:val="none" w:sz="0" w:space="0" w:color="auto"/>
                <w:left w:val="none" w:sz="0" w:space="0" w:color="auto"/>
                <w:bottom w:val="none" w:sz="0" w:space="0" w:color="auto"/>
                <w:right w:val="none" w:sz="0" w:space="0" w:color="auto"/>
              </w:divBdr>
            </w:div>
          </w:divsChild>
        </w:div>
        <w:div w:id="1538812178">
          <w:marLeft w:val="0"/>
          <w:marRight w:val="0"/>
          <w:marTop w:val="0"/>
          <w:marBottom w:val="0"/>
          <w:divBdr>
            <w:top w:val="none" w:sz="0" w:space="0" w:color="auto"/>
            <w:left w:val="none" w:sz="0" w:space="0" w:color="auto"/>
            <w:bottom w:val="none" w:sz="0" w:space="0" w:color="auto"/>
            <w:right w:val="none" w:sz="0" w:space="0" w:color="auto"/>
          </w:divBdr>
          <w:divsChild>
            <w:div w:id="526333681">
              <w:marLeft w:val="0"/>
              <w:marRight w:val="0"/>
              <w:marTop w:val="0"/>
              <w:marBottom w:val="0"/>
              <w:divBdr>
                <w:top w:val="none" w:sz="0" w:space="0" w:color="auto"/>
                <w:left w:val="none" w:sz="0" w:space="0" w:color="auto"/>
                <w:bottom w:val="none" w:sz="0" w:space="0" w:color="auto"/>
                <w:right w:val="none" w:sz="0" w:space="0" w:color="auto"/>
              </w:divBdr>
              <w:divsChild>
                <w:div w:id="6475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188">
          <w:marLeft w:val="0"/>
          <w:marRight w:val="0"/>
          <w:marTop w:val="0"/>
          <w:marBottom w:val="0"/>
          <w:divBdr>
            <w:top w:val="none" w:sz="0" w:space="0" w:color="auto"/>
            <w:left w:val="none" w:sz="0" w:space="0" w:color="auto"/>
            <w:bottom w:val="none" w:sz="0" w:space="0" w:color="auto"/>
            <w:right w:val="none" w:sz="0" w:space="0" w:color="auto"/>
          </w:divBdr>
          <w:divsChild>
            <w:div w:id="1993371264">
              <w:marLeft w:val="0"/>
              <w:marRight w:val="0"/>
              <w:marTop w:val="0"/>
              <w:marBottom w:val="0"/>
              <w:divBdr>
                <w:top w:val="none" w:sz="0" w:space="0" w:color="auto"/>
                <w:left w:val="none" w:sz="0" w:space="0" w:color="auto"/>
                <w:bottom w:val="none" w:sz="0" w:space="0" w:color="auto"/>
                <w:right w:val="none" w:sz="0" w:space="0" w:color="auto"/>
              </w:divBdr>
              <w:divsChild>
                <w:div w:id="1807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3229">
      <w:bodyDiv w:val="1"/>
      <w:marLeft w:val="0"/>
      <w:marRight w:val="0"/>
      <w:marTop w:val="0"/>
      <w:marBottom w:val="0"/>
      <w:divBdr>
        <w:top w:val="none" w:sz="0" w:space="0" w:color="auto"/>
        <w:left w:val="none" w:sz="0" w:space="0" w:color="auto"/>
        <w:bottom w:val="none" w:sz="0" w:space="0" w:color="auto"/>
        <w:right w:val="none" w:sz="0" w:space="0" w:color="auto"/>
      </w:divBdr>
      <w:divsChild>
        <w:div w:id="773017744">
          <w:marLeft w:val="0"/>
          <w:marRight w:val="0"/>
          <w:marTop w:val="0"/>
          <w:marBottom w:val="0"/>
          <w:divBdr>
            <w:top w:val="none" w:sz="0" w:space="0" w:color="auto"/>
            <w:left w:val="none" w:sz="0" w:space="0" w:color="auto"/>
            <w:bottom w:val="none" w:sz="0" w:space="0" w:color="auto"/>
            <w:right w:val="none" w:sz="0" w:space="0" w:color="auto"/>
          </w:divBdr>
          <w:divsChild>
            <w:div w:id="1437628876">
              <w:marLeft w:val="0"/>
              <w:marRight w:val="0"/>
              <w:marTop w:val="0"/>
              <w:marBottom w:val="0"/>
              <w:divBdr>
                <w:top w:val="none" w:sz="0" w:space="0" w:color="auto"/>
                <w:left w:val="none" w:sz="0" w:space="0" w:color="auto"/>
                <w:bottom w:val="none" w:sz="0" w:space="0" w:color="auto"/>
                <w:right w:val="none" w:sz="0" w:space="0" w:color="auto"/>
              </w:divBdr>
            </w:div>
          </w:divsChild>
        </w:div>
        <w:div w:id="1311204175">
          <w:marLeft w:val="0"/>
          <w:marRight w:val="0"/>
          <w:marTop w:val="0"/>
          <w:marBottom w:val="0"/>
          <w:divBdr>
            <w:top w:val="none" w:sz="0" w:space="0" w:color="auto"/>
            <w:left w:val="none" w:sz="0" w:space="0" w:color="auto"/>
            <w:bottom w:val="none" w:sz="0" w:space="0" w:color="auto"/>
            <w:right w:val="none" w:sz="0" w:space="0" w:color="auto"/>
          </w:divBdr>
          <w:divsChild>
            <w:div w:id="1201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AEB9-5B6D-445D-9B78-A7433AD7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padgettw</cp:lastModifiedBy>
  <cp:revision>2</cp:revision>
  <dcterms:created xsi:type="dcterms:W3CDTF">2024-07-09T23:36:00Z</dcterms:created>
  <dcterms:modified xsi:type="dcterms:W3CDTF">2024-07-09T23:36:00Z</dcterms:modified>
</cp:coreProperties>
</file>